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2DBA" w14:textId="3B619148" w:rsidR="0039663A" w:rsidRPr="00584C57" w:rsidRDefault="00584C57" w:rsidP="00584C57">
      <w:pPr>
        <w:spacing w:line="480" w:lineRule="auto"/>
        <w:jc w:val="center"/>
        <w:outlineLvl w:val="0"/>
        <w:rPr>
          <w:rFonts w:ascii="Arial" w:hAnsi="Arial" w:cs="Arial"/>
          <w:sz w:val="34"/>
          <w:szCs w:val="34"/>
          <w:lang w:val="es-ES"/>
        </w:rPr>
      </w:pPr>
      <w:r>
        <w:rPr>
          <w:rFonts w:ascii="Arial" w:hAnsi="Arial" w:cs="Arial"/>
          <w:sz w:val="34"/>
          <w:szCs w:val="34"/>
          <w:lang w:val="es-ES"/>
        </w:rPr>
        <w:t>Universidad Iberoamericana P</w:t>
      </w:r>
      <w:r w:rsidR="0039663A" w:rsidRPr="00584C57">
        <w:rPr>
          <w:rFonts w:ascii="Arial" w:hAnsi="Arial" w:cs="Arial"/>
          <w:sz w:val="34"/>
          <w:szCs w:val="34"/>
          <w:lang w:val="es-ES"/>
        </w:rPr>
        <w:t>uebla</w:t>
      </w:r>
    </w:p>
    <w:p w14:paraId="7CCE53CE" w14:textId="77777777" w:rsidR="00584C57" w:rsidRPr="00584C57" w:rsidRDefault="00584C57" w:rsidP="00584C57">
      <w:pPr>
        <w:spacing w:line="480" w:lineRule="auto"/>
        <w:jc w:val="center"/>
        <w:outlineLvl w:val="0"/>
        <w:rPr>
          <w:rFonts w:ascii="Arial" w:hAnsi="Arial" w:cs="Arial"/>
          <w:sz w:val="34"/>
          <w:szCs w:val="34"/>
          <w:lang w:val="es-ES"/>
        </w:rPr>
      </w:pPr>
    </w:p>
    <w:p w14:paraId="3140155A" w14:textId="3488CDF0" w:rsidR="00584C57" w:rsidRDefault="0039663A" w:rsidP="00584C57">
      <w:pPr>
        <w:spacing w:line="480" w:lineRule="auto"/>
        <w:jc w:val="center"/>
        <w:outlineLvl w:val="0"/>
        <w:rPr>
          <w:rFonts w:ascii="Arial" w:hAnsi="Arial" w:cs="Arial"/>
          <w:sz w:val="34"/>
          <w:szCs w:val="34"/>
          <w:lang w:val="es-ES"/>
        </w:rPr>
      </w:pPr>
      <w:r w:rsidRPr="00584C57">
        <w:rPr>
          <w:rFonts w:ascii="Arial" w:hAnsi="Arial" w:cs="Arial"/>
          <w:sz w:val="34"/>
          <w:szCs w:val="34"/>
          <w:lang w:val="es-ES"/>
        </w:rPr>
        <w:t xml:space="preserve">Departamento de </w:t>
      </w:r>
      <w:r w:rsidR="00584C57" w:rsidRPr="00584C57">
        <w:rPr>
          <w:rFonts w:ascii="Arial" w:hAnsi="Arial" w:cs="Arial"/>
          <w:sz w:val="34"/>
          <w:szCs w:val="34"/>
          <w:lang w:val="es-ES"/>
        </w:rPr>
        <w:t>Humanidades</w:t>
      </w:r>
    </w:p>
    <w:p w14:paraId="1271FD5A" w14:textId="77777777" w:rsidR="00584C57" w:rsidRPr="00584C57" w:rsidRDefault="00584C57" w:rsidP="00584C57">
      <w:pPr>
        <w:spacing w:line="480" w:lineRule="auto"/>
        <w:jc w:val="center"/>
        <w:outlineLvl w:val="0"/>
        <w:rPr>
          <w:rFonts w:ascii="Arial" w:hAnsi="Arial" w:cs="Arial"/>
          <w:sz w:val="34"/>
          <w:szCs w:val="34"/>
          <w:lang w:val="es-ES" w:eastAsia="en-US"/>
        </w:rPr>
      </w:pPr>
    </w:p>
    <w:p w14:paraId="61C7016B" w14:textId="37334839" w:rsidR="00584C57" w:rsidRPr="00584C57" w:rsidRDefault="00584C57" w:rsidP="00584C57">
      <w:pPr>
        <w:jc w:val="center"/>
        <w:rPr>
          <w:rFonts w:eastAsia="Times New Roman"/>
          <w:sz w:val="34"/>
          <w:szCs w:val="34"/>
        </w:rPr>
      </w:pPr>
      <w:r w:rsidRPr="00584C57">
        <w:rPr>
          <w:rFonts w:eastAsia="Times New Roman"/>
          <w:noProof/>
          <w:sz w:val="34"/>
          <w:szCs w:val="34"/>
        </w:rPr>
        <w:drawing>
          <wp:inline distT="0" distB="0" distL="0" distR="0" wp14:anchorId="58DAED1B" wp14:editId="7B14F48D">
            <wp:extent cx="1769241" cy="1902067"/>
            <wp:effectExtent l="0" t="0" r="8890" b="3175"/>
            <wp:docPr id="1" name="Imagen 1" descr="niversidad Iberoamericana Puebla | AUS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rsidad Iberoamericana Puebla | AUSJAL"/>
                    <pic:cNvPicPr>
                      <a:picLocks noChangeAspect="1" noChangeArrowheads="1"/>
                    </pic:cNvPicPr>
                  </pic:nvPicPr>
                  <pic:blipFill rotWithShape="1">
                    <a:blip r:embed="rId6">
                      <a:extLst>
                        <a:ext uri="{28A0092B-C50C-407E-A947-70E740481C1C}">
                          <a14:useLocalDpi xmlns:a14="http://schemas.microsoft.com/office/drawing/2010/main" val="0"/>
                        </a:ext>
                      </a:extLst>
                    </a:blip>
                    <a:srcRect l="22351" t="8736" r="22514" b="8961"/>
                    <a:stretch/>
                  </pic:blipFill>
                  <pic:spPr bwMode="auto">
                    <a:xfrm>
                      <a:off x="0" y="0"/>
                      <a:ext cx="1784212" cy="1918162"/>
                    </a:xfrm>
                    <a:prstGeom prst="rect">
                      <a:avLst/>
                    </a:prstGeom>
                    <a:noFill/>
                    <a:ln>
                      <a:noFill/>
                    </a:ln>
                    <a:extLst>
                      <a:ext uri="{53640926-AAD7-44D8-BBD7-CCE9431645EC}">
                        <a14:shadowObscured xmlns:a14="http://schemas.microsoft.com/office/drawing/2010/main"/>
                      </a:ext>
                    </a:extLst>
                  </pic:spPr>
                </pic:pic>
              </a:graphicData>
            </a:graphic>
          </wp:inline>
        </w:drawing>
      </w:r>
    </w:p>
    <w:p w14:paraId="027FF78A" w14:textId="77777777" w:rsidR="00584C57" w:rsidRDefault="00584C57" w:rsidP="00584C57">
      <w:pPr>
        <w:spacing w:line="480" w:lineRule="auto"/>
        <w:jc w:val="center"/>
        <w:outlineLvl w:val="0"/>
        <w:rPr>
          <w:rFonts w:ascii="Arial" w:hAnsi="Arial" w:cs="Arial"/>
          <w:sz w:val="34"/>
          <w:szCs w:val="34"/>
          <w:lang w:val="es-ES"/>
        </w:rPr>
      </w:pPr>
    </w:p>
    <w:p w14:paraId="4883FC43" w14:textId="77777777" w:rsidR="00584C57" w:rsidRPr="00584C57" w:rsidRDefault="00584C57" w:rsidP="00584C57">
      <w:pPr>
        <w:spacing w:line="480" w:lineRule="auto"/>
        <w:jc w:val="center"/>
        <w:outlineLvl w:val="0"/>
        <w:rPr>
          <w:rFonts w:ascii="Arial" w:hAnsi="Arial" w:cs="Arial"/>
          <w:sz w:val="34"/>
          <w:szCs w:val="34"/>
          <w:lang w:val="es-ES"/>
        </w:rPr>
      </w:pPr>
    </w:p>
    <w:p w14:paraId="7E038CBB" w14:textId="77777777" w:rsidR="004F6421" w:rsidRPr="00584C57" w:rsidRDefault="004F6421" w:rsidP="00584C57">
      <w:pPr>
        <w:spacing w:line="480" w:lineRule="auto"/>
        <w:jc w:val="center"/>
        <w:outlineLvl w:val="0"/>
        <w:rPr>
          <w:rFonts w:ascii="Arial" w:hAnsi="Arial" w:cs="Arial"/>
          <w:sz w:val="34"/>
          <w:szCs w:val="34"/>
          <w:lang w:val="es-ES"/>
        </w:rPr>
      </w:pPr>
      <w:r w:rsidRPr="00584C57">
        <w:rPr>
          <w:rFonts w:ascii="Arial" w:hAnsi="Arial" w:cs="Arial"/>
          <w:sz w:val="34"/>
          <w:szCs w:val="34"/>
          <w:lang w:val="es-ES"/>
        </w:rPr>
        <w:t xml:space="preserve">Contracultura: el </w:t>
      </w:r>
      <w:proofErr w:type="spellStart"/>
      <w:r w:rsidRPr="00584C57">
        <w:rPr>
          <w:rFonts w:ascii="Arial" w:hAnsi="Arial" w:cs="Arial"/>
          <w:sz w:val="34"/>
          <w:szCs w:val="34"/>
          <w:lang w:val="es-ES"/>
        </w:rPr>
        <w:t>Neoperreo</w:t>
      </w:r>
      <w:proofErr w:type="spellEnd"/>
      <w:r w:rsidRPr="00584C57">
        <w:rPr>
          <w:rFonts w:ascii="Arial" w:hAnsi="Arial" w:cs="Arial"/>
          <w:sz w:val="34"/>
          <w:szCs w:val="34"/>
          <w:lang w:val="es-ES"/>
        </w:rPr>
        <w:t xml:space="preserve"> como libertad de expresión</w:t>
      </w:r>
    </w:p>
    <w:p w14:paraId="54AFA29C" w14:textId="21288DFC" w:rsidR="00015D68" w:rsidRDefault="00584C57" w:rsidP="00584C57">
      <w:pPr>
        <w:spacing w:line="480" w:lineRule="auto"/>
        <w:jc w:val="center"/>
        <w:outlineLvl w:val="0"/>
        <w:rPr>
          <w:rFonts w:ascii="Arial" w:hAnsi="Arial" w:cs="Arial"/>
          <w:sz w:val="34"/>
          <w:szCs w:val="34"/>
          <w:lang w:val="es-ES"/>
        </w:rPr>
      </w:pPr>
      <w:r w:rsidRPr="00584C57">
        <w:rPr>
          <w:rFonts w:ascii="Arial" w:hAnsi="Arial" w:cs="Arial"/>
          <w:sz w:val="34"/>
          <w:szCs w:val="34"/>
          <w:lang w:val="es-ES"/>
        </w:rPr>
        <w:t xml:space="preserve">María del Rosario Hernández </w:t>
      </w:r>
      <w:proofErr w:type="spellStart"/>
      <w:r w:rsidRPr="00584C57">
        <w:rPr>
          <w:rFonts w:ascii="Arial" w:hAnsi="Arial" w:cs="Arial"/>
          <w:sz w:val="34"/>
          <w:szCs w:val="34"/>
          <w:lang w:val="es-ES"/>
        </w:rPr>
        <w:t>Maceda</w:t>
      </w:r>
      <w:proofErr w:type="spellEnd"/>
    </w:p>
    <w:p w14:paraId="0A716A7D" w14:textId="77777777" w:rsidR="00584C57" w:rsidRPr="00584C57" w:rsidRDefault="00584C57" w:rsidP="00584C57">
      <w:pPr>
        <w:spacing w:line="480" w:lineRule="auto"/>
        <w:jc w:val="center"/>
        <w:outlineLvl w:val="0"/>
        <w:rPr>
          <w:rFonts w:ascii="Arial" w:hAnsi="Arial" w:cs="Arial"/>
          <w:sz w:val="34"/>
          <w:szCs w:val="34"/>
          <w:lang w:val="es-ES"/>
        </w:rPr>
      </w:pPr>
    </w:p>
    <w:p w14:paraId="14050F4C" w14:textId="1E9F6C6E" w:rsidR="00584C57" w:rsidRPr="00584C57" w:rsidRDefault="00584C57" w:rsidP="00584C57">
      <w:pPr>
        <w:spacing w:line="480" w:lineRule="auto"/>
        <w:jc w:val="center"/>
        <w:outlineLvl w:val="0"/>
        <w:rPr>
          <w:rFonts w:ascii="Arial" w:hAnsi="Arial" w:cs="Arial"/>
          <w:sz w:val="34"/>
          <w:szCs w:val="34"/>
          <w:lang w:val="es-ES"/>
        </w:rPr>
      </w:pPr>
      <w:r w:rsidRPr="00584C57">
        <w:rPr>
          <w:rFonts w:ascii="Arial" w:hAnsi="Arial" w:cs="Arial"/>
          <w:sz w:val="34"/>
          <w:szCs w:val="34"/>
          <w:lang w:val="es-ES"/>
        </w:rPr>
        <w:t>Teoría política y del Estado</w:t>
      </w:r>
    </w:p>
    <w:p w14:paraId="7B058A81" w14:textId="783C33BE" w:rsidR="00584C57" w:rsidRPr="00584C57" w:rsidRDefault="00584C57" w:rsidP="00584C57">
      <w:pPr>
        <w:spacing w:line="480" w:lineRule="auto"/>
        <w:jc w:val="center"/>
        <w:outlineLvl w:val="0"/>
        <w:rPr>
          <w:rFonts w:ascii="Arial" w:hAnsi="Arial" w:cs="Arial"/>
          <w:sz w:val="34"/>
          <w:szCs w:val="34"/>
          <w:lang w:val="es-ES"/>
        </w:rPr>
      </w:pPr>
      <w:r w:rsidRPr="00584C57">
        <w:rPr>
          <w:rFonts w:ascii="Arial" w:hAnsi="Arial" w:cs="Arial"/>
          <w:sz w:val="34"/>
          <w:szCs w:val="34"/>
          <w:lang w:val="es-ES"/>
        </w:rPr>
        <w:t xml:space="preserve">Dr. Francisco Javier </w:t>
      </w:r>
      <w:proofErr w:type="spellStart"/>
      <w:r w:rsidRPr="00584C57">
        <w:rPr>
          <w:rFonts w:ascii="Arial" w:hAnsi="Arial" w:cs="Arial"/>
          <w:sz w:val="34"/>
          <w:szCs w:val="34"/>
          <w:lang w:val="es-ES"/>
        </w:rPr>
        <w:t>Iracheta</w:t>
      </w:r>
      <w:proofErr w:type="spellEnd"/>
      <w:r w:rsidRPr="00584C57">
        <w:rPr>
          <w:rFonts w:ascii="Arial" w:hAnsi="Arial" w:cs="Arial"/>
          <w:sz w:val="34"/>
          <w:szCs w:val="34"/>
          <w:lang w:val="es-ES"/>
        </w:rPr>
        <w:t xml:space="preserve"> Fernández</w:t>
      </w:r>
    </w:p>
    <w:p w14:paraId="1B93B99F" w14:textId="22213462" w:rsidR="00584C57" w:rsidRPr="00584C57" w:rsidRDefault="00584C57" w:rsidP="00584C57">
      <w:pPr>
        <w:spacing w:line="480" w:lineRule="auto"/>
        <w:jc w:val="center"/>
        <w:outlineLvl w:val="0"/>
        <w:rPr>
          <w:rFonts w:ascii="Arial" w:hAnsi="Arial" w:cs="Arial"/>
          <w:sz w:val="34"/>
          <w:szCs w:val="34"/>
          <w:lang w:val="es-ES"/>
        </w:rPr>
      </w:pPr>
      <w:r w:rsidRPr="00584C57">
        <w:rPr>
          <w:rFonts w:ascii="Arial" w:hAnsi="Arial" w:cs="Arial"/>
          <w:sz w:val="34"/>
          <w:szCs w:val="34"/>
          <w:lang w:val="es-ES"/>
        </w:rPr>
        <w:t>5 de diciembre 2020</w:t>
      </w:r>
    </w:p>
    <w:p w14:paraId="3766AF98" w14:textId="77777777" w:rsidR="00015D68" w:rsidRDefault="00015D68" w:rsidP="00015D68">
      <w:pPr>
        <w:spacing w:line="480" w:lineRule="auto"/>
        <w:jc w:val="both"/>
        <w:outlineLvl w:val="0"/>
        <w:rPr>
          <w:rFonts w:ascii="Arial" w:hAnsi="Arial" w:cs="Arial"/>
          <w:b/>
          <w:lang w:val="es-ES"/>
        </w:rPr>
      </w:pPr>
    </w:p>
    <w:p w14:paraId="254C269B" w14:textId="0120E87D" w:rsidR="00082B3A" w:rsidRDefault="000F410B" w:rsidP="00015D68">
      <w:pPr>
        <w:spacing w:line="480" w:lineRule="auto"/>
        <w:jc w:val="both"/>
        <w:rPr>
          <w:rFonts w:ascii="Arial" w:hAnsi="Arial" w:cs="Arial"/>
          <w:b/>
          <w:lang w:val="es-ES"/>
        </w:rPr>
      </w:pPr>
      <w:r>
        <w:rPr>
          <w:rFonts w:ascii="Arial" w:hAnsi="Arial" w:cs="Arial"/>
          <w:b/>
          <w:lang w:val="es-ES"/>
        </w:rPr>
        <w:lastRenderedPageBreak/>
        <w:t>Introducción</w:t>
      </w:r>
      <w:r w:rsidR="004607CD">
        <w:rPr>
          <w:rFonts w:ascii="Arial" w:hAnsi="Arial" w:cs="Arial"/>
          <w:b/>
          <w:lang w:val="es-ES"/>
        </w:rPr>
        <w:t xml:space="preserve"> </w:t>
      </w:r>
    </w:p>
    <w:p w14:paraId="07BBC2DF" w14:textId="70E68706" w:rsidR="00E72CB1" w:rsidRPr="00E72CB1" w:rsidRDefault="00E72CB1" w:rsidP="00015D68">
      <w:pPr>
        <w:spacing w:line="480" w:lineRule="auto"/>
        <w:jc w:val="both"/>
        <w:rPr>
          <w:rFonts w:ascii="Arial" w:hAnsi="Arial" w:cs="Arial"/>
          <w:lang w:val="es-ES"/>
        </w:rPr>
      </w:pPr>
      <w:r>
        <w:rPr>
          <w:rFonts w:ascii="Arial" w:hAnsi="Arial" w:cs="Arial"/>
          <w:lang w:val="es-ES"/>
        </w:rPr>
        <w:t xml:space="preserve">Pasé mucho tiempo pensando si hablar del </w:t>
      </w:r>
      <w:proofErr w:type="spellStart"/>
      <w:r w:rsidRPr="00E72CB1">
        <w:rPr>
          <w:rFonts w:ascii="Arial" w:hAnsi="Arial" w:cs="Arial"/>
          <w:i/>
          <w:lang w:val="es-ES"/>
        </w:rPr>
        <w:t>neoperreo</w:t>
      </w:r>
      <w:proofErr w:type="spellEnd"/>
      <w:r>
        <w:rPr>
          <w:rFonts w:ascii="Arial" w:hAnsi="Arial" w:cs="Arial"/>
          <w:i/>
          <w:lang w:val="es-ES"/>
        </w:rPr>
        <w:t xml:space="preserve"> </w:t>
      </w:r>
      <w:r>
        <w:rPr>
          <w:rFonts w:ascii="Arial" w:hAnsi="Arial" w:cs="Arial"/>
          <w:lang w:val="es-ES"/>
        </w:rPr>
        <w:t xml:space="preserve">era buena idea o no. Resulta que más que pensar en que es, en efecto, una buena idea, mi decisión </w:t>
      </w:r>
      <w:r w:rsidR="00710267">
        <w:rPr>
          <w:rFonts w:ascii="Arial" w:hAnsi="Arial" w:cs="Arial"/>
          <w:lang w:val="es-ES"/>
        </w:rPr>
        <w:t>s</w:t>
      </w:r>
      <w:r>
        <w:rPr>
          <w:rFonts w:ascii="Arial" w:hAnsi="Arial" w:cs="Arial"/>
          <w:lang w:val="es-ES"/>
        </w:rPr>
        <w:t>e vio influenciada por el hecho de que, bien o mal, es un tema que me interesa y del que creo que no se habla suficiente en espacios académicos.</w:t>
      </w:r>
    </w:p>
    <w:p w14:paraId="10982632" w14:textId="2BCA0B51" w:rsidR="00A83A7B" w:rsidRPr="00082B3A" w:rsidRDefault="004607CD" w:rsidP="00015D68">
      <w:pPr>
        <w:spacing w:line="480" w:lineRule="auto"/>
        <w:jc w:val="both"/>
        <w:rPr>
          <w:rFonts w:ascii="Arial" w:hAnsi="Arial" w:cs="Arial"/>
          <w:lang w:val="es-ES"/>
        </w:rPr>
      </w:pPr>
      <w:r w:rsidRPr="003428A0">
        <w:rPr>
          <w:rFonts w:ascii="Arial" w:hAnsi="Arial" w:cs="Arial"/>
          <w:lang w:val="es-ES"/>
        </w:rPr>
        <w:t xml:space="preserve">Para abordar el tema de este ensayo es necesario exponer qué es la contracultura, qué es el </w:t>
      </w:r>
      <w:proofErr w:type="spellStart"/>
      <w:r w:rsidRPr="00082B3A">
        <w:rPr>
          <w:rFonts w:ascii="Arial" w:hAnsi="Arial" w:cs="Arial"/>
          <w:i/>
          <w:lang w:val="es-ES"/>
        </w:rPr>
        <w:t>neoperreo</w:t>
      </w:r>
      <w:proofErr w:type="spellEnd"/>
      <w:r w:rsidRPr="003428A0">
        <w:rPr>
          <w:rFonts w:ascii="Arial" w:hAnsi="Arial" w:cs="Arial"/>
          <w:lang w:val="es-ES"/>
        </w:rPr>
        <w:t xml:space="preserve"> y por qué lo considero una forma de libertad de expresión, esto dentro del marco del liberalismo.</w:t>
      </w:r>
    </w:p>
    <w:p w14:paraId="472E21F0" w14:textId="0D97CD41" w:rsidR="00A83A7B" w:rsidRDefault="00A83A7B" w:rsidP="00015D68">
      <w:pPr>
        <w:spacing w:line="480" w:lineRule="auto"/>
        <w:ind w:firstLine="708"/>
        <w:jc w:val="both"/>
        <w:rPr>
          <w:rFonts w:ascii="Arial" w:hAnsi="Arial" w:cs="Arial"/>
          <w:lang w:val="es-ES"/>
        </w:rPr>
      </w:pPr>
      <w:r w:rsidRPr="003428A0">
        <w:rPr>
          <w:rFonts w:ascii="Arial" w:hAnsi="Arial" w:cs="Arial"/>
          <w:lang w:val="es-ES"/>
        </w:rPr>
        <w:t xml:space="preserve">¿El </w:t>
      </w:r>
      <w:proofErr w:type="spellStart"/>
      <w:r w:rsidRPr="00082B3A">
        <w:rPr>
          <w:rFonts w:ascii="Arial" w:hAnsi="Arial" w:cs="Arial"/>
          <w:i/>
          <w:lang w:val="es-ES"/>
        </w:rPr>
        <w:t>neoperreo</w:t>
      </w:r>
      <w:proofErr w:type="spellEnd"/>
      <w:r w:rsidRPr="003428A0">
        <w:rPr>
          <w:rFonts w:ascii="Arial" w:hAnsi="Arial" w:cs="Arial"/>
          <w:lang w:val="es-ES"/>
        </w:rPr>
        <w:t xml:space="preserve"> como forma contracultural es contrario a un régimen liberal?</w:t>
      </w:r>
      <w:r w:rsidR="00082B3A">
        <w:rPr>
          <w:rFonts w:ascii="Arial" w:hAnsi="Arial" w:cs="Arial"/>
          <w:lang w:val="es-ES"/>
        </w:rPr>
        <w:t xml:space="preserve"> </w:t>
      </w:r>
      <w:r w:rsidRPr="003428A0">
        <w:rPr>
          <w:rFonts w:ascii="Arial" w:hAnsi="Arial" w:cs="Arial"/>
          <w:lang w:val="es-ES"/>
        </w:rPr>
        <w:t xml:space="preserve">Son los regímenes liberales los que dan apertura a movimientos como el </w:t>
      </w:r>
      <w:proofErr w:type="spellStart"/>
      <w:r w:rsidRPr="00082B3A">
        <w:rPr>
          <w:rFonts w:ascii="Arial" w:hAnsi="Arial" w:cs="Arial"/>
          <w:i/>
          <w:lang w:val="es-ES"/>
        </w:rPr>
        <w:t>neoperreo</w:t>
      </w:r>
      <w:proofErr w:type="spellEnd"/>
      <w:r w:rsidRPr="003428A0">
        <w:rPr>
          <w:rFonts w:ascii="Arial" w:hAnsi="Arial" w:cs="Arial"/>
          <w:lang w:val="es-ES"/>
        </w:rPr>
        <w:t>, la libertad de expresión en manifestaciones contraculturales.</w:t>
      </w:r>
      <w:r w:rsidR="00082B3A">
        <w:rPr>
          <w:rFonts w:ascii="Arial" w:hAnsi="Arial" w:cs="Arial"/>
          <w:lang w:val="es-ES"/>
        </w:rPr>
        <w:t xml:space="preserve"> </w:t>
      </w:r>
      <w:r w:rsidR="000F410B" w:rsidRPr="003428A0">
        <w:rPr>
          <w:rFonts w:ascii="Arial" w:hAnsi="Arial" w:cs="Arial"/>
          <w:lang w:val="es-ES"/>
        </w:rPr>
        <w:t xml:space="preserve">El </w:t>
      </w:r>
      <w:proofErr w:type="spellStart"/>
      <w:r w:rsidR="000F410B" w:rsidRPr="00082B3A">
        <w:rPr>
          <w:rFonts w:ascii="Arial" w:hAnsi="Arial" w:cs="Arial"/>
          <w:i/>
          <w:lang w:val="es-ES"/>
        </w:rPr>
        <w:t>neoperreo</w:t>
      </w:r>
      <w:proofErr w:type="spellEnd"/>
      <w:r w:rsidR="000F410B" w:rsidRPr="003428A0">
        <w:rPr>
          <w:rFonts w:ascii="Arial" w:hAnsi="Arial" w:cs="Arial"/>
          <w:lang w:val="es-ES"/>
        </w:rPr>
        <w:t xml:space="preserve"> es </w:t>
      </w:r>
      <w:r w:rsidRPr="003428A0">
        <w:rPr>
          <w:rFonts w:ascii="Arial" w:hAnsi="Arial" w:cs="Arial"/>
          <w:lang w:val="es-ES"/>
        </w:rPr>
        <w:t>un movimiento</w:t>
      </w:r>
      <w:r w:rsidR="000F410B" w:rsidRPr="003428A0">
        <w:rPr>
          <w:rFonts w:ascii="Arial" w:hAnsi="Arial" w:cs="Arial"/>
          <w:lang w:val="es-ES"/>
        </w:rPr>
        <w:t xml:space="preserve"> que se da</w:t>
      </w:r>
      <w:r w:rsidRPr="003428A0">
        <w:rPr>
          <w:rFonts w:ascii="Arial" w:hAnsi="Arial" w:cs="Arial"/>
          <w:lang w:val="es-ES"/>
        </w:rPr>
        <w:t xml:space="preserve"> contra la cultura dominante pero surge dentro de esta </w:t>
      </w:r>
      <w:r w:rsidR="000F410B" w:rsidRPr="003428A0">
        <w:rPr>
          <w:rFonts w:ascii="Arial" w:hAnsi="Arial" w:cs="Arial"/>
          <w:lang w:val="es-ES"/>
        </w:rPr>
        <w:t>misma</w:t>
      </w:r>
      <w:r w:rsidRPr="003428A0">
        <w:rPr>
          <w:rFonts w:ascii="Arial" w:hAnsi="Arial" w:cs="Arial"/>
          <w:lang w:val="es-ES"/>
        </w:rPr>
        <w:t xml:space="preserve">, y fenómenos como este son posibles únicamente dentro de un régimen neoliberal. En la España de Franco esto sería </w:t>
      </w:r>
      <w:r w:rsidR="000F410B" w:rsidRPr="003428A0">
        <w:rPr>
          <w:rFonts w:ascii="Arial" w:hAnsi="Arial" w:cs="Arial"/>
          <w:lang w:val="es-ES"/>
        </w:rPr>
        <w:t>impensable</w:t>
      </w:r>
      <w:r w:rsidRPr="003428A0">
        <w:rPr>
          <w:rFonts w:ascii="Arial" w:hAnsi="Arial" w:cs="Arial"/>
          <w:lang w:val="es-ES"/>
        </w:rPr>
        <w:t>,</w:t>
      </w:r>
      <w:r w:rsidR="000F410B" w:rsidRPr="003428A0">
        <w:rPr>
          <w:rFonts w:ascii="Arial" w:hAnsi="Arial" w:cs="Arial"/>
          <w:lang w:val="es-ES"/>
        </w:rPr>
        <w:t xml:space="preserve"> menos </w:t>
      </w:r>
      <w:r w:rsidRPr="003428A0">
        <w:rPr>
          <w:rFonts w:ascii="Arial" w:hAnsi="Arial" w:cs="Arial"/>
          <w:lang w:val="es-ES"/>
        </w:rPr>
        <w:t>en el Chile de Pinochet.</w:t>
      </w:r>
    </w:p>
    <w:p w14:paraId="5F8CB122" w14:textId="77777777" w:rsidR="00082B3A" w:rsidRPr="003428A0" w:rsidRDefault="00082B3A" w:rsidP="00015D68">
      <w:pPr>
        <w:spacing w:line="480" w:lineRule="auto"/>
        <w:ind w:firstLine="708"/>
        <w:jc w:val="both"/>
        <w:rPr>
          <w:rFonts w:ascii="Arial" w:hAnsi="Arial" w:cs="Arial"/>
          <w:lang w:val="es-ES"/>
        </w:rPr>
      </w:pPr>
      <w:r>
        <w:rPr>
          <w:rFonts w:ascii="Arial" w:hAnsi="Arial" w:cs="Arial"/>
          <w:lang w:val="es-ES"/>
        </w:rPr>
        <w:t>De primera mano r</w:t>
      </w:r>
      <w:r w:rsidRPr="003428A0">
        <w:rPr>
          <w:rFonts w:ascii="Arial" w:hAnsi="Arial" w:cs="Arial"/>
          <w:lang w:val="es-ES"/>
        </w:rPr>
        <w:t>esulta</w:t>
      </w:r>
      <w:r>
        <w:rPr>
          <w:rFonts w:ascii="Arial" w:hAnsi="Arial" w:cs="Arial"/>
          <w:lang w:val="es-ES"/>
        </w:rPr>
        <w:t>ría</w:t>
      </w:r>
      <w:r w:rsidRPr="003428A0">
        <w:rPr>
          <w:rFonts w:ascii="Arial" w:hAnsi="Arial" w:cs="Arial"/>
          <w:lang w:val="es-ES"/>
        </w:rPr>
        <w:t xml:space="preserve"> contradictorio afirmar que un género como el </w:t>
      </w:r>
      <w:proofErr w:type="spellStart"/>
      <w:r w:rsidRPr="00082B3A">
        <w:rPr>
          <w:rFonts w:ascii="Arial" w:hAnsi="Arial" w:cs="Arial"/>
          <w:i/>
          <w:lang w:val="es-ES"/>
        </w:rPr>
        <w:t>neoperreo</w:t>
      </w:r>
      <w:proofErr w:type="spellEnd"/>
      <w:r w:rsidRPr="003428A0">
        <w:rPr>
          <w:rFonts w:ascii="Arial" w:hAnsi="Arial" w:cs="Arial"/>
          <w:lang w:val="es-ES"/>
        </w:rPr>
        <w:t xml:space="preserve"> es un movimiento que busca liberar a la mujer, como contenido contracultural de una forma de la libertad de expresión, sin embargo es necesario entender que dentro de las características que nos hacen humanos se encuentra siempre un factor de contradicción en la mayoría de las cosas que hacemos y pensamos.</w:t>
      </w:r>
      <w:r>
        <w:rPr>
          <w:rFonts w:ascii="Arial" w:hAnsi="Arial" w:cs="Arial"/>
          <w:lang w:val="es-ES"/>
        </w:rPr>
        <w:t xml:space="preserve"> Al final de este ensayo nos daremos cuenta de que sí, es un movimiento que libera a la mujer, al menos en el plano musical.</w:t>
      </w:r>
    </w:p>
    <w:p w14:paraId="1AFFB9EE" w14:textId="77777777" w:rsidR="00082B3A" w:rsidRDefault="00082B3A" w:rsidP="00015D68">
      <w:pPr>
        <w:spacing w:line="480" w:lineRule="auto"/>
        <w:ind w:firstLine="708"/>
        <w:jc w:val="both"/>
        <w:rPr>
          <w:rFonts w:ascii="Arial" w:hAnsi="Arial" w:cs="Arial"/>
          <w:lang w:val="es-ES"/>
        </w:rPr>
      </w:pPr>
    </w:p>
    <w:p w14:paraId="56D6E64B" w14:textId="77777777" w:rsidR="00710267" w:rsidRDefault="00710267" w:rsidP="00015D68">
      <w:pPr>
        <w:spacing w:line="480" w:lineRule="auto"/>
        <w:jc w:val="both"/>
        <w:rPr>
          <w:rFonts w:ascii="Arial" w:hAnsi="Arial" w:cs="Arial"/>
          <w:lang w:val="es-ES"/>
        </w:rPr>
      </w:pPr>
    </w:p>
    <w:p w14:paraId="481983DF" w14:textId="268A730A" w:rsidR="000F410B" w:rsidRPr="003428A0" w:rsidRDefault="00082B3A" w:rsidP="00015D68">
      <w:pPr>
        <w:spacing w:line="480" w:lineRule="auto"/>
        <w:jc w:val="both"/>
        <w:rPr>
          <w:rFonts w:ascii="Arial" w:hAnsi="Arial" w:cs="Arial"/>
          <w:lang w:val="es-ES"/>
        </w:rPr>
      </w:pPr>
      <w:bookmarkStart w:id="0" w:name="_GoBack"/>
      <w:bookmarkEnd w:id="0"/>
      <w:r>
        <w:rPr>
          <w:rFonts w:ascii="Arial" w:hAnsi="Arial" w:cs="Arial"/>
          <w:lang w:val="es-ES"/>
        </w:rPr>
        <w:t>Ahora bien, l</w:t>
      </w:r>
      <w:r w:rsidR="000F410B" w:rsidRPr="003428A0">
        <w:rPr>
          <w:rFonts w:ascii="Arial" w:hAnsi="Arial" w:cs="Arial"/>
          <w:lang w:val="es-ES"/>
        </w:rPr>
        <w:t xml:space="preserve">as democracias liberales </w:t>
      </w:r>
      <w:r w:rsidR="00A83A7B" w:rsidRPr="003428A0">
        <w:rPr>
          <w:rFonts w:ascii="Arial" w:hAnsi="Arial" w:cs="Arial"/>
          <w:lang w:val="es-ES"/>
        </w:rPr>
        <w:t xml:space="preserve">surgen a partir de la ilustración, </w:t>
      </w:r>
      <w:r w:rsidR="000F410B" w:rsidRPr="003428A0">
        <w:rPr>
          <w:rFonts w:ascii="Arial" w:hAnsi="Arial" w:cs="Arial"/>
          <w:lang w:val="es-ES"/>
        </w:rPr>
        <w:t xml:space="preserve">y </w:t>
      </w:r>
      <w:r w:rsidR="00A83A7B" w:rsidRPr="003428A0">
        <w:rPr>
          <w:rFonts w:ascii="Arial" w:hAnsi="Arial" w:cs="Arial"/>
          <w:lang w:val="es-ES"/>
        </w:rPr>
        <w:t>el Estado adquiere la obligación de no m</w:t>
      </w:r>
      <w:r w:rsidR="000F410B" w:rsidRPr="003428A0">
        <w:rPr>
          <w:rFonts w:ascii="Arial" w:hAnsi="Arial" w:cs="Arial"/>
          <w:lang w:val="es-ES"/>
        </w:rPr>
        <w:t>eterse con el plano individual. E</w:t>
      </w:r>
      <w:r w:rsidR="00A83A7B" w:rsidRPr="003428A0">
        <w:rPr>
          <w:rFonts w:ascii="Arial" w:hAnsi="Arial" w:cs="Arial"/>
          <w:lang w:val="es-ES"/>
        </w:rPr>
        <w:t>l liberalismo y el individualismo van de la mano, los estados liberales enarbolan la libertad de expresión, pero en ningún régimen las libertades son absolutas, todas tienen sus marcos para que las de unos no interfieran con las de otros.</w:t>
      </w:r>
      <w:r>
        <w:rPr>
          <w:rFonts w:ascii="Arial" w:hAnsi="Arial" w:cs="Arial"/>
          <w:lang w:val="es-ES"/>
        </w:rPr>
        <w:t xml:space="preserve"> </w:t>
      </w:r>
      <w:r w:rsidR="000F410B" w:rsidRPr="003428A0">
        <w:rPr>
          <w:rFonts w:ascii="Arial" w:hAnsi="Arial" w:cs="Arial"/>
          <w:lang w:val="es-ES"/>
        </w:rPr>
        <w:t>El liberalismo pone en el centro de la acción pública las libertades y considera que éstas no son absolutas</w:t>
      </w:r>
      <w:r w:rsidR="00360F30" w:rsidRPr="003428A0">
        <w:rPr>
          <w:rFonts w:ascii="Arial" w:hAnsi="Arial" w:cs="Arial"/>
          <w:lang w:val="es-ES"/>
        </w:rPr>
        <w:t>. P</w:t>
      </w:r>
      <w:r w:rsidR="000F410B" w:rsidRPr="003428A0">
        <w:rPr>
          <w:rFonts w:ascii="Arial" w:hAnsi="Arial" w:cs="Arial"/>
          <w:lang w:val="es-ES"/>
        </w:rPr>
        <w:t>ara que sean practicables es necesario que estén acotadas; ninguna libertad en r</w:t>
      </w:r>
      <w:r w:rsidR="00360F30" w:rsidRPr="003428A0">
        <w:rPr>
          <w:rFonts w:ascii="Arial" w:hAnsi="Arial" w:cs="Arial"/>
          <w:lang w:val="es-ES"/>
        </w:rPr>
        <w:t>égimen liberal es absoluta, todas</w:t>
      </w:r>
      <w:r w:rsidR="000F410B" w:rsidRPr="003428A0">
        <w:rPr>
          <w:rFonts w:ascii="Arial" w:hAnsi="Arial" w:cs="Arial"/>
          <w:lang w:val="es-ES"/>
        </w:rPr>
        <w:t xml:space="preserve"> tienen límites q</w:t>
      </w:r>
      <w:r w:rsidR="00360F30" w:rsidRPr="003428A0">
        <w:rPr>
          <w:rFonts w:ascii="Arial" w:hAnsi="Arial" w:cs="Arial"/>
          <w:lang w:val="es-ES"/>
        </w:rPr>
        <w:t>ue permiten la convivencia.</w:t>
      </w:r>
    </w:p>
    <w:p w14:paraId="426F1AB2" w14:textId="56745BA5" w:rsidR="00381652" w:rsidRPr="00082B3A" w:rsidRDefault="00360F30" w:rsidP="00015D68">
      <w:pPr>
        <w:spacing w:line="480" w:lineRule="auto"/>
        <w:ind w:firstLine="708"/>
        <w:jc w:val="both"/>
        <w:rPr>
          <w:rFonts w:ascii="Arial" w:hAnsi="Arial" w:cs="Arial"/>
        </w:rPr>
      </w:pPr>
      <w:r w:rsidRPr="003428A0">
        <w:rPr>
          <w:rFonts w:ascii="Arial" w:hAnsi="Arial" w:cs="Arial"/>
        </w:rPr>
        <w:t>Con la aparición del Estado moderno liberal aparecen las consideradas libertades clásicas. Estas son: De expresión, de pensamiento, de imprenta, de tránsito, de trabajo,</w:t>
      </w:r>
      <w:r w:rsidR="00381652" w:rsidRPr="003428A0">
        <w:rPr>
          <w:rFonts w:ascii="Arial" w:hAnsi="Arial" w:cs="Arial"/>
        </w:rPr>
        <w:t xml:space="preserve"> y</w:t>
      </w:r>
      <w:r w:rsidRPr="003428A0">
        <w:rPr>
          <w:rFonts w:ascii="Arial" w:hAnsi="Arial" w:cs="Arial"/>
        </w:rPr>
        <w:t xml:space="preserve"> de credo.</w:t>
      </w:r>
      <w:r w:rsidR="00082B3A">
        <w:rPr>
          <w:rFonts w:ascii="Arial" w:hAnsi="Arial" w:cs="Arial"/>
        </w:rPr>
        <w:t xml:space="preserve"> </w:t>
      </w:r>
      <w:r w:rsidR="00381652" w:rsidRPr="003428A0">
        <w:rPr>
          <w:rFonts w:ascii="Arial" w:hAnsi="Arial" w:cs="Arial"/>
          <w:lang w:val="es-ES"/>
        </w:rPr>
        <w:t>C</w:t>
      </w:r>
      <w:r w:rsidRPr="003428A0">
        <w:rPr>
          <w:rFonts w:ascii="Arial" w:hAnsi="Arial" w:cs="Arial"/>
          <w:lang w:val="es-ES"/>
        </w:rPr>
        <w:t xml:space="preserve">on ellas las personas dejaron de ser súbditas, convirtiéndose en gobernadas. Esto significó </w:t>
      </w:r>
      <w:r w:rsidR="00381652" w:rsidRPr="003428A0">
        <w:rPr>
          <w:rFonts w:ascii="Arial" w:hAnsi="Arial" w:cs="Arial"/>
          <w:lang w:val="es-ES"/>
        </w:rPr>
        <w:t xml:space="preserve">un tránsito del sometimiento al feudalismo a la conformidad </w:t>
      </w:r>
      <w:r w:rsidRPr="003428A0">
        <w:rPr>
          <w:rFonts w:ascii="Arial" w:hAnsi="Arial" w:cs="Arial"/>
          <w:lang w:val="es-ES"/>
        </w:rPr>
        <w:t xml:space="preserve">en cumplir </w:t>
      </w:r>
      <w:r w:rsidR="00381652" w:rsidRPr="003428A0">
        <w:rPr>
          <w:rFonts w:ascii="Arial" w:hAnsi="Arial" w:cs="Arial"/>
          <w:lang w:val="es-ES"/>
        </w:rPr>
        <w:t xml:space="preserve">y exigir </w:t>
      </w:r>
      <w:r w:rsidRPr="003428A0">
        <w:rPr>
          <w:rFonts w:ascii="Arial" w:hAnsi="Arial" w:cs="Arial"/>
          <w:lang w:val="es-ES"/>
        </w:rPr>
        <w:t>los acuerdos de las nu</w:t>
      </w:r>
      <w:r w:rsidR="00381652" w:rsidRPr="003428A0">
        <w:rPr>
          <w:rFonts w:ascii="Arial" w:hAnsi="Arial" w:cs="Arial"/>
          <w:lang w:val="es-ES"/>
        </w:rPr>
        <w:t>e</w:t>
      </w:r>
      <w:r w:rsidRPr="003428A0">
        <w:rPr>
          <w:rFonts w:ascii="Arial" w:hAnsi="Arial" w:cs="Arial"/>
          <w:lang w:val="es-ES"/>
        </w:rPr>
        <w:t>vas leyes.</w:t>
      </w:r>
      <w:r w:rsidR="00381652" w:rsidRPr="003428A0">
        <w:rPr>
          <w:rFonts w:ascii="Arial" w:hAnsi="Arial" w:cs="Arial"/>
          <w:lang w:val="es-ES"/>
        </w:rPr>
        <w:t xml:space="preserve"> </w:t>
      </w:r>
    </w:p>
    <w:p w14:paraId="3B60029E" w14:textId="77777777" w:rsidR="000F410B" w:rsidRPr="003428A0" w:rsidRDefault="00381652" w:rsidP="00015D68">
      <w:pPr>
        <w:spacing w:before="120" w:line="480" w:lineRule="auto"/>
        <w:ind w:firstLine="709"/>
        <w:jc w:val="both"/>
        <w:rPr>
          <w:rFonts w:ascii="Arial" w:hAnsi="Arial" w:cs="Arial"/>
        </w:rPr>
      </w:pPr>
      <w:r w:rsidRPr="003428A0">
        <w:rPr>
          <w:rFonts w:ascii="Arial" w:hAnsi="Arial" w:cs="Arial"/>
          <w:lang w:val="es-ES"/>
        </w:rPr>
        <w:t xml:space="preserve">Podemos decir que la libertad de expresión se considera como un derecho fundamental del ser humano, </w:t>
      </w:r>
      <w:r w:rsidR="005650B4" w:rsidRPr="003428A0">
        <w:rPr>
          <w:rFonts w:ascii="Arial" w:hAnsi="Arial" w:cs="Arial"/>
          <w:lang w:val="es-ES"/>
        </w:rPr>
        <w:t>“</w:t>
      </w:r>
      <w:r w:rsidRPr="003428A0">
        <w:rPr>
          <w:rFonts w:ascii="Arial" w:hAnsi="Arial" w:cs="Arial"/>
          <w:lang w:val="es-ES"/>
        </w:rPr>
        <w:t>como la prolongación del derecho individual de pensar</w:t>
      </w:r>
      <w:r w:rsidR="005650B4" w:rsidRPr="003428A0">
        <w:rPr>
          <w:rFonts w:ascii="Arial" w:hAnsi="Arial" w:cs="Arial"/>
          <w:lang w:val="es-ES"/>
        </w:rPr>
        <w:t>, actividad sin la cual sería imposible el desarrollo del ser humano y su sociedad”</w:t>
      </w:r>
      <w:r w:rsidRPr="003428A0">
        <w:rPr>
          <w:rFonts w:ascii="Arial" w:hAnsi="Arial" w:cs="Arial"/>
          <w:lang w:val="es-ES"/>
        </w:rPr>
        <w:t>, dice</w:t>
      </w:r>
      <w:r w:rsidR="005650B4" w:rsidRPr="003428A0">
        <w:rPr>
          <w:rFonts w:ascii="Arial" w:hAnsi="Arial" w:cs="Arial"/>
          <w:lang w:val="es-ES"/>
        </w:rPr>
        <w:t xml:space="preserve"> Hernández en </w:t>
      </w:r>
      <w:r w:rsidR="005650B4" w:rsidRPr="003428A0">
        <w:rPr>
          <w:rFonts w:ascii="Arial" w:hAnsi="Arial" w:cs="Arial"/>
          <w:i/>
        </w:rPr>
        <w:t xml:space="preserve">La necesidad de una ley de telecomunicaciones y contenidos audiovisuales como instrumento del derecho a la información. </w:t>
      </w:r>
      <w:r w:rsidR="005650B4" w:rsidRPr="003428A0">
        <w:rPr>
          <w:rFonts w:ascii="Arial" w:hAnsi="Arial" w:cs="Arial"/>
        </w:rPr>
        <w:t>(p.4)</w:t>
      </w:r>
    </w:p>
    <w:p w14:paraId="6D514D13" w14:textId="77777777" w:rsidR="00360F30" w:rsidRPr="003428A0" w:rsidRDefault="005650B4" w:rsidP="00015D68">
      <w:pPr>
        <w:spacing w:before="120" w:line="480" w:lineRule="auto"/>
        <w:ind w:firstLine="709"/>
        <w:jc w:val="both"/>
        <w:rPr>
          <w:rFonts w:ascii="Arial" w:hAnsi="Arial" w:cs="Arial"/>
        </w:rPr>
      </w:pPr>
      <w:r w:rsidRPr="003428A0">
        <w:rPr>
          <w:rFonts w:ascii="Arial" w:hAnsi="Arial" w:cs="Arial"/>
        </w:rPr>
        <w:t xml:space="preserve">Considero que la libertad de expresión es una de las más importantes, tanto así que </w:t>
      </w:r>
      <w:proofErr w:type="spellStart"/>
      <w:r w:rsidRPr="003428A0">
        <w:rPr>
          <w:rFonts w:ascii="Arial" w:hAnsi="Arial" w:cs="Arial"/>
        </w:rPr>
        <w:t>Jhon</w:t>
      </w:r>
      <w:proofErr w:type="spellEnd"/>
      <w:r w:rsidRPr="003428A0">
        <w:rPr>
          <w:rFonts w:ascii="Arial" w:hAnsi="Arial" w:cs="Arial"/>
        </w:rPr>
        <w:t xml:space="preserve"> Stuart </w:t>
      </w:r>
      <w:proofErr w:type="spellStart"/>
      <w:r w:rsidRPr="003428A0">
        <w:rPr>
          <w:rFonts w:ascii="Arial" w:hAnsi="Arial" w:cs="Arial"/>
        </w:rPr>
        <w:t>Mill</w:t>
      </w:r>
      <w:proofErr w:type="spellEnd"/>
      <w:r w:rsidRPr="003428A0">
        <w:rPr>
          <w:rFonts w:ascii="Arial" w:hAnsi="Arial" w:cs="Arial"/>
        </w:rPr>
        <w:t xml:space="preserve"> sostuvo que la libertad de expresión era la que daría soporte a las demás libertades clásicas:</w:t>
      </w:r>
    </w:p>
    <w:p w14:paraId="6306BE66" w14:textId="77777777" w:rsidR="005650B4" w:rsidRPr="000D4A68" w:rsidRDefault="005650B4" w:rsidP="00015D68">
      <w:pPr>
        <w:spacing w:before="120" w:line="480" w:lineRule="auto"/>
        <w:ind w:left="708" w:firstLine="1"/>
        <w:jc w:val="both"/>
        <w:rPr>
          <w:rFonts w:ascii="Arial" w:hAnsi="Arial" w:cs="Arial"/>
          <w:sz w:val="21"/>
        </w:rPr>
      </w:pPr>
      <w:r w:rsidRPr="000D4A68">
        <w:rPr>
          <w:rFonts w:ascii="Arial" w:hAnsi="Arial" w:cs="Arial"/>
          <w:sz w:val="21"/>
        </w:rPr>
        <w:t>“No pretendo que el más ilimitado uso de la li</w:t>
      </w:r>
      <w:r w:rsidR="003C6ECC" w:rsidRPr="000D4A68">
        <w:rPr>
          <w:rFonts w:ascii="Arial" w:hAnsi="Arial" w:cs="Arial"/>
          <w:sz w:val="21"/>
        </w:rPr>
        <w:t xml:space="preserve">bertad para proclamar que todas </w:t>
      </w:r>
      <w:r w:rsidRPr="000D4A68">
        <w:rPr>
          <w:rFonts w:ascii="Arial" w:hAnsi="Arial" w:cs="Arial"/>
          <w:sz w:val="21"/>
        </w:rPr>
        <w:t>las opiniones posibles pusieran fin a los males del sectarismo religioso o filosófico. Siempre que hombres de es</w:t>
      </w:r>
      <w:r w:rsidR="003C6ECC" w:rsidRPr="000D4A68">
        <w:rPr>
          <w:rFonts w:ascii="Arial" w:hAnsi="Arial" w:cs="Arial"/>
          <w:sz w:val="21"/>
        </w:rPr>
        <w:t>píritu estrecho crean de buena f</w:t>
      </w:r>
      <w:r w:rsidRPr="000D4A68">
        <w:rPr>
          <w:rFonts w:ascii="Arial" w:hAnsi="Arial" w:cs="Arial"/>
          <w:sz w:val="21"/>
        </w:rPr>
        <w:t xml:space="preserve">e una verdad es seguro que la afirmarán, la incluirán y en muchos casos obrarán en consecuencia de ella, como si ninguna otra verdad existiera en el mundo, o, en todo caso, ninguna </w:t>
      </w:r>
      <w:r w:rsidR="003C6ECC" w:rsidRPr="000D4A68">
        <w:rPr>
          <w:rFonts w:ascii="Arial" w:hAnsi="Arial" w:cs="Arial"/>
          <w:sz w:val="21"/>
        </w:rPr>
        <w:t>que pueda limitar o cualificar la primera… El mal realmente temible no es la lucha violenta entre las diferentes partes de la verdad, sino la tranquila supresión de una mitad de la verdad; siempre hay esperanza cuando las gentes están forzadas a oír las dos partes, cuando tan sólo oyen una es cuando los errores se convierten en prejuicios y la misma verdad, exagerada hasta la falsedad, cesa de tener los efectos de la verdad… la única garantía de la verdad está en que todos sus aspectos, todas las opiniones que contengan una parte de ella no sólo encuentren abogados, sino que sean defendidos en forma que merezcan ser escuchadas” (pp. 118-119)</w:t>
      </w:r>
    </w:p>
    <w:p w14:paraId="14C3297F" w14:textId="77777777" w:rsidR="002101C0" w:rsidRPr="003428A0" w:rsidRDefault="002101C0" w:rsidP="00015D68">
      <w:pPr>
        <w:spacing w:before="120" w:line="480" w:lineRule="auto"/>
        <w:jc w:val="both"/>
        <w:rPr>
          <w:rFonts w:ascii="Arial" w:hAnsi="Arial" w:cs="Arial"/>
        </w:rPr>
      </w:pPr>
      <w:r w:rsidRPr="003428A0">
        <w:rPr>
          <w:rFonts w:ascii="Arial" w:hAnsi="Arial" w:cs="Arial"/>
        </w:rPr>
        <w:t>Sabemos que la evolución de este liberalismo derivó en un sistema capitalista del que algunas personas podemos distar en opinión y acción, pero no dejamos de participar ni pertenecer a él. La gente aún no está al mando y quién sabe si lo llegará a estar, más bien sus deseos son motivados por el mismo sistema capitalista, configurados y recibidos para repetir un ciclo casi obligatorio con tal de vender y comprar algo que nos haga finalmente felices.</w:t>
      </w:r>
    </w:p>
    <w:p w14:paraId="264F08CD" w14:textId="13E96BF8" w:rsidR="004A6749" w:rsidRPr="003428A0" w:rsidRDefault="002101C0" w:rsidP="00015D68">
      <w:pPr>
        <w:spacing w:before="120" w:line="480" w:lineRule="auto"/>
        <w:jc w:val="both"/>
        <w:rPr>
          <w:rFonts w:ascii="Arial" w:hAnsi="Arial" w:cs="Arial"/>
        </w:rPr>
      </w:pPr>
      <w:r w:rsidRPr="003428A0">
        <w:rPr>
          <w:rFonts w:ascii="Arial" w:hAnsi="Arial" w:cs="Arial"/>
        </w:rPr>
        <w:tab/>
        <w:t xml:space="preserve">Y este mundo ha sido así durante muchos años, se espera que aprendamos y crezcamos a partir de las “enseñanzas” que, </w:t>
      </w:r>
      <w:r w:rsidR="004A6749" w:rsidRPr="003428A0">
        <w:rPr>
          <w:rFonts w:ascii="Arial" w:hAnsi="Arial" w:cs="Arial"/>
        </w:rPr>
        <w:t>según, aporta la industria cult</w:t>
      </w:r>
      <w:r w:rsidRPr="003428A0">
        <w:rPr>
          <w:rFonts w:ascii="Arial" w:hAnsi="Arial" w:cs="Arial"/>
        </w:rPr>
        <w:t>u</w:t>
      </w:r>
      <w:r w:rsidR="004A6749" w:rsidRPr="003428A0">
        <w:rPr>
          <w:rFonts w:ascii="Arial" w:hAnsi="Arial" w:cs="Arial"/>
        </w:rPr>
        <w:t>r</w:t>
      </w:r>
      <w:r w:rsidRPr="003428A0">
        <w:rPr>
          <w:rFonts w:ascii="Arial" w:hAnsi="Arial" w:cs="Arial"/>
        </w:rPr>
        <w:t xml:space="preserve">al –medios </w:t>
      </w:r>
      <w:r w:rsidR="004A6749" w:rsidRPr="003428A0">
        <w:rPr>
          <w:rFonts w:ascii="Arial" w:hAnsi="Arial" w:cs="Arial"/>
        </w:rPr>
        <w:t>de comunicación y consumismo-.</w:t>
      </w:r>
      <w:r w:rsidR="000D4A68">
        <w:rPr>
          <w:rFonts w:ascii="Arial" w:hAnsi="Arial" w:cs="Arial"/>
        </w:rPr>
        <w:t xml:space="preserve"> </w:t>
      </w:r>
      <w:r w:rsidR="004A6749" w:rsidRPr="003428A0">
        <w:rPr>
          <w:rFonts w:ascii="Arial" w:hAnsi="Arial" w:cs="Arial"/>
        </w:rPr>
        <w:t>Las masas, conformadas por humanos promedio, son elemento clave para que el consumismo y sus mecanismos de dominación puedan, pues, dominar. Y es que la esencia del consumo en masa no está presente en las funciones prácticas, ya sean materializadas o espirituales, que tengan el producto para consumo, sino que posee una significación de felicidad que por seguro es efímera pero el trasfondo de ese sentimiento efímero, al estar ligado a lo psíquico, es incluso inconsciente de modo que pasa desapercibido.</w:t>
      </w:r>
    </w:p>
    <w:p w14:paraId="411171B2" w14:textId="1DBDF6CE" w:rsidR="0038143C" w:rsidRPr="003428A0" w:rsidRDefault="004A6749" w:rsidP="00015D68">
      <w:pPr>
        <w:spacing w:before="120" w:line="480" w:lineRule="auto"/>
        <w:jc w:val="both"/>
        <w:rPr>
          <w:rFonts w:ascii="Arial" w:hAnsi="Arial" w:cs="Arial"/>
        </w:rPr>
      </w:pPr>
      <w:r w:rsidRPr="003428A0">
        <w:rPr>
          <w:rFonts w:ascii="Arial" w:hAnsi="Arial" w:cs="Arial"/>
        </w:rPr>
        <w:tab/>
        <w:t xml:space="preserve">Se habla de un capitalismo del liberalismo, un capitalismo que no conoce barreras en el cual el Estado no interfiere. </w:t>
      </w:r>
      <w:r w:rsidR="00D72E52">
        <w:rPr>
          <w:rFonts w:ascii="Arial" w:hAnsi="Arial" w:cs="Arial"/>
          <w:lang w:val="es-ES"/>
        </w:rPr>
        <w:t xml:space="preserve"> Herbert</w:t>
      </w:r>
      <w:r w:rsidR="002101C0" w:rsidRPr="003428A0">
        <w:rPr>
          <w:rFonts w:ascii="Arial" w:hAnsi="Arial" w:cs="Arial"/>
          <w:lang w:val="es-ES"/>
        </w:rPr>
        <w:t xml:space="preserve"> Marcuse, part</w:t>
      </w:r>
      <w:r w:rsidR="00D72E52">
        <w:rPr>
          <w:rFonts w:ascii="Arial" w:hAnsi="Arial" w:cs="Arial"/>
          <w:lang w:val="es-ES"/>
        </w:rPr>
        <w:t>e</w:t>
      </w:r>
      <w:r w:rsidR="002101C0" w:rsidRPr="003428A0">
        <w:rPr>
          <w:rFonts w:ascii="Arial" w:hAnsi="Arial" w:cs="Arial"/>
          <w:lang w:val="es-ES"/>
        </w:rPr>
        <w:t xml:space="preserve"> de su experiencia en E.E.U.U</w:t>
      </w:r>
      <w:r w:rsidR="00D72E52">
        <w:rPr>
          <w:rFonts w:ascii="Arial" w:hAnsi="Arial" w:cs="Arial"/>
          <w:lang w:val="es-ES"/>
        </w:rPr>
        <w:t>,</w:t>
      </w:r>
      <w:r w:rsidR="002101C0" w:rsidRPr="003428A0">
        <w:rPr>
          <w:rFonts w:ascii="Arial" w:hAnsi="Arial" w:cs="Arial"/>
          <w:lang w:val="es-ES"/>
        </w:rPr>
        <w:t xml:space="preserve"> que tras 19 años de recuperación social por la segunda guerra mundial también se encontraba en medio de la guerra fría, por lo que alcanzó niveles de desarrollo e industrialización que generaciones anteriores – unas menos individualistas- no se imaginaban alcanzar. </w:t>
      </w:r>
      <w:r w:rsidR="0038143C" w:rsidRPr="003428A0">
        <w:rPr>
          <w:rFonts w:ascii="Arial" w:hAnsi="Arial" w:cs="Arial"/>
          <w:lang w:val="es-ES"/>
        </w:rPr>
        <w:t xml:space="preserve">En </w:t>
      </w:r>
      <w:r w:rsidR="002101C0" w:rsidRPr="003428A0">
        <w:rPr>
          <w:rFonts w:ascii="Arial" w:hAnsi="Arial" w:cs="Arial"/>
          <w:lang w:val="es-ES"/>
        </w:rPr>
        <w:t xml:space="preserve">“El hombre unidimensional” Marcuse habla de la </w:t>
      </w:r>
      <w:proofErr w:type="spellStart"/>
      <w:r w:rsidR="002101C0" w:rsidRPr="003428A0">
        <w:rPr>
          <w:rFonts w:ascii="Arial" w:hAnsi="Arial" w:cs="Arial"/>
          <w:lang w:val="es-ES"/>
        </w:rPr>
        <w:t>desunificación</w:t>
      </w:r>
      <w:proofErr w:type="spellEnd"/>
      <w:r w:rsidR="002101C0" w:rsidRPr="003428A0">
        <w:rPr>
          <w:rFonts w:ascii="Arial" w:hAnsi="Arial" w:cs="Arial"/>
          <w:lang w:val="es-ES"/>
        </w:rPr>
        <w:t xml:space="preserve"> del hombre con el prójimo, de mirarse a sí mismo como único individuo merecedor de beneficio, un egoísmo, una “</w:t>
      </w:r>
      <w:proofErr w:type="spellStart"/>
      <w:r w:rsidR="002101C0" w:rsidRPr="003428A0">
        <w:rPr>
          <w:rFonts w:ascii="Arial" w:hAnsi="Arial" w:cs="Arial"/>
          <w:lang w:val="es-ES"/>
        </w:rPr>
        <w:t>unidimensionalidad</w:t>
      </w:r>
      <w:proofErr w:type="spellEnd"/>
      <w:r w:rsidR="002101C0" w:rsidRPr="003428A0">
        <w:rPr>
          <w:rFonts w:ascii="Arial" w:hAnsi="Arial" w:cs="Arial"/>
          <w:lang w:val="es-ES"/>
        </w:rPr>
        <w:t xml:space="preserve">”. </w:t>
      </w:r>
    </w:p>
    <w:p w14:paraId="455E3022" w14:textId="2D0956E1" w:rsidR="00D72E52" w:rsidRDefault="002101C0" w:rsidP="00015D68">
      <w:pPr>
        <w:spacing w:line="480" w:lineRule="auto"/>
        <w:ind w:firstLine="708"/>
        <w:jc w:val="both"/>
        <w:rPr>
          <w:rFonts w:ascii="Arial" w:hAnsi="Arial" w:cs="Arial"/>
          <w:lang w:val="es-ES"/>
        </w:rPr>
      </w:pPr>
      <w:r w:rsidRPr="003428A0">
        <w:rPr>
          <w:rFonts w:ascii="Arial" w:hAnsi="Arial" w:cs="Arial"/>
          <w:lang w:val="es-ES"/>
        </w:rPr>
        <w:t>La dominación que ejerc</w:t>
      </w:r>
      <w:r w:rsidR="0038143C" w:rsidRPr="003428A0">
        <w:rPr>
          <w:rFonts w:ascii="Arial" w:hAnsi="Arial" w:cs="Arial"/>
          <w:lang w:val="es-ES"/>
        </w:rPr>
        <w:t>e el sistema sobre la sociedad s</w:t>
      </w:r>
      <w:r w:rsidRPr="003428A0">
        <w:rPr>
          <w:rFonts w:ascii="Arial" w:hAnsi="Arial" w:cs="Arial"/>
          <w:lang w:val="es-ES"/>
        </w:rPr>
        <w:t xml:space="preserve">e extiende en casi todos los ámbitos, incluso en aquellos que nos orillan a ser “críticos” porque nuestra mentalidad está prediseñada para la “búsqueda de la verdad” sin reparar en que </w:t>
      </w:r>
      <w:r w:rsidR="00D72E52">
        <w:rPr>
          <w:rFonts w:ascii="Arial" w:hAnsi="Arial" w:cs="Arial"/>
          <w:lang w:val="es-ES"/>
        </w:rPr>
        <w:t>nuestro raciocinio está sujeto</w:t>
      </w:r>
      <w:r w:rsidRPr="003428A0">
        <w:rPr>
          <w:rFonts w:ascii="Arial" w:hAnsi="Arial" w:cs="Arial"/>
          <w:lang w:val="es-ES"/>
        </w:rPr>
        <w:t xml:space="preserve"> </w:t>
      </w:r>
      <w:r w:rsidR="00D72E52">
        <w:rPr>
          <w:rFonts w:ascii="Arial" w:hAnsi="Arial" w:cs="Arial"/>
          <w:lang w:val="es-ES"/>
        </w:rPr>
        <w:t>a</w:t>
      </w:r>
      <w:r w:rsidRPr="003428A0">
        <w:rPr>
          <w:rFonts w:ascii="Arial" w:hAnsi="Arial" w:cs="Arial"/>
          <w:lang w:val="es-ES"/>
        </w:rPr>
        <w:t xml:space="preserve"> los mismos sistemas</w:t>
      </w:r>
      <w:r w:rsidR="00D72E52">
        <w:rPr>
          <w:rFonts w:ascii="Arial" w:hAnsi="Arial" w:cs="Arial"/>
          <w:lang w:val="es-ES"/>
        </w:rPr>
        <w:t xml:space="preserve"> de dominación</w:t>
      </w:r>
      <w:r w:rsidRPr="003428A0">
        <w:rPr>
          <w:rFonts w:ascii="Arial" w:hAnsi="Arial" w:cs="Arial"/>
          <w:lang w:val="es-ES"/>
        </w:rPr>
        <w:t>, en este caso los medios de comunicación.</w:t>
      </w:r>
      <w:r w:rsidR="000D4A68">
        <w:rPr>
          <w:rFonts w:ascii="Arial" w:hAnsi="Arial" w:cs="Arial"/>
          <w:lang w:val="es-ES"/>
        </w:rPr>
        <w:t xml:space="preserve"> </w:t>
      </w:r>
      <w:r w:rsidRPr="003428A0">
        <w:rPr>
          <w:rFonts w:ascii="Arial" w:hAnsi="Arial" w:cs="Arial"/>
          <w:lang w:val="es-ES"/>
        </w:rPr>
        <w:t>Podría decirse que el ser humano se encuentra con opciones de vida predeterminadas y su capacidad de cuestionamiento se ve agotada ya que la tecnología, al mismo nivel que la política</w:t>
      </w:r>
      <w:r w:rsidR="00D72E52">
        <w:rPr>
          <w:rFonts w:ascii="Arial" w:hAnsi="Arial" w:cs="Arial"/>
          <w:lang w:val="es-ES"/>
        </w:rPr>
        <w:t>,</w:t>
      </w:r>
      <w:r w:rsidRPr="003428A0">
        <w:rPr>
          <w:rFonts w:ascii="Arial" w:hAnsi="Arial" w:cs="Arial"/>
          <w:lang w:val="es-ES"/>
        </w:rPr>
        <w:t xml:space="preserve"> son regímenes totalitarios que desembocan en la derrota del ser humano como in</w:t>
      </w:r>
      <w:r w:rsidR="0038143C" w:rsidRPr="003428A0">
        <w:rPr>
          <w:rFonts w:ascii="Arial" w:hAnsi="Arial" w:cs="Arial"/>
          <w:lang w:val="es-ES"/>
        </w:rPr>
        <w:t>dividuo, lo cual es irónico por</w:t>
      </w:r>
      <w:r w:rsidRPr="003428A0">
        <w:rPr>
          <w:rFonts w:ascii="Arial" w:hAnsi="Arial" w:cs="Arial"/>
          <w:lang w:val="es-ES"/>
        </w:rPr>
        <w:t xml:space="preserve">que un sistema que nos hace pensar de manera egoísta, individualista, es el mismo nos controla en masa. </w:t>
      </w:r>
    </w:p>
    <w:p w14:paraId="5A56B401" w14:textId="77777777" w:rsidR="000D4A68" w:rsidRDefault="000D4A68" w:rsidP="00015D68">
      <w:pPr>
        <w:spacing w:line="480" w:lineRule="auto"/>
        <w:ind w:firstLine="708"/>
        <w:jc w:val="both"/>
        <w:rPr>
          <w:rFonts w:ascii="Arial" w:hAnsi="Arial" w:cs="Arial"/>
          <w:lang w:val="es-ES"/>
        </w:rPr>
      </w:pPr>
    </w:p>
    <w:p w14:paraId="630B055D" w14:textId="35539EE0" w:rsidR="003428A0" w:rsidRPr="000D4A68" w:rsidRDefault="003428A0" w:rsidP="00015D68">
      <w:pPr>
        <w:spacing w:line="480" w:lineRule="auto"/>
        <w:jc w:val="both"/>
        <w:rPr>
          <w:rFonts w:ascii="Arial" w:hAnsi="Arial" w:cs="Arial"/>
          <w:lang w:val="es-ES" w:eastAsia="en-US"/>
        </w:rPr>
      </w:pPr>
      <w:r>
        <w:rPr>
          <w:rFonts w:ascii="Arial" w:hAnsi="Arial" w:cs="Arial"/>
          <w:lang w:val="es-ES"/>
        </w:rPr>
        <w:t>Uno de los campos en los que podemos observar las contradicciones propias del liberalismo es en el de la música.</w:t>
      </w:r>
      <w:r w:rsidR="000D4A68">
        <w:rPr>
          <w:rFonts w:ascii="Arial" w:hAnsi="Arial" w:cs="Arial"/>
          <w:lang w:val="es-ES"/>
        </w:rPr>
        <w:t xml:space="preserve"> </w:t>
      </w:r>
      <w:r w:rsidRPr="00BB404D">
        <w:rPr>
          <w:rFonts w:ascii="Arial" w:hAnsi="Arial" w:cs="Arial"/>
          <w:color w:val="000000"/>
        </w:rPr>
        <w:t>Los años 60</w:t>
      </w:r>
      <w:r w:rsidR="00D72E52">
        <w:rPr>
          <w:rFonts w:ascii="Arial" w:hAnsi="Arial" w:cs="Arial"/>
          <w:color w:val="000000"/>
        </w:rPr>
        <w:t>´s</w:t>
      </w:r>
      <w:r w:rsidRPr="00BB404D">
        <w:rPr>
          <w:rFonts w:ascii="Arial" w:hAnsi="Arial" w:cs="Arial"/>
          <w:color w:val="000000"/>
        </w:rPr>
        <w:t xml:space="preserve"> fueron, en todo el mundo, índices de cambio social y con esto llegó nueva música, nuevas tendencias y otro modo de consumo cultural. Silvia Lamadrid Álvarez y Andrea Baeza Reyes analizan la música popular dirigida a jóvenes en Chile en los años sesenta en un trabajo publicado en 2017 por la Revista Musical Chilena. Describen la constitución del gusto juvenil por la música popular que, a su vez, dan una mirada más general hacia América Latina y su cultura de masas la cual está ligada a la cultura de masas estadounidense. “La segunda música juvenil son las versiones nacional del rock and roll. Este género repuso el idioma castellano en las canciones y permitió construir un código juvenil propio…”  (Lamadrid Álvarez, S. 2017)</w:t>
      </w:r>
    </w:p>
    <w:p w14:paraId="38D9AFAE" w14:textId="424C53AF" w:rsidR="003428A0" w:rsidRPr="00BB404D" w:rsidRDefault="003428A0" w:rsidP="00015D68">
      <w:pPr>
        <w:spacing w:line="480" w:lineRule="auto"/>
        <w:jc w:val="both"/>
        <w:rPr>
          <w:rFonts w:ascii="Arial" w:hAnsi="Arial" w:cs="Arial"/>
          <w:color w:val="000000"/>
        </w:rPr>
      </w:pPr>
      <w:r w:rsidRPr="00BB404D">
        <w:rPr>
          <w:rFonts w:ascii="Arial" w:hAnsi="Arial" w:cs="Arial"/>
          <w:color w:val="000000"/>
        </w:rPr>
        <w:tab/>
        <w:t xml:space="preserve">Una reseña fue publicada en 2008 en la RIPS (Revista de Investigaciones Políticas y Sociológicas) con título </w:t>
      </w:r>
      <w:r w:rsidRPr="00BB404D">
        <w:rPr>
          <w:rFonts w:ascii="Arial" w:hAnsi="Arial" w:cs="Arial"/>
          <w:i/>
          <w:iCs/>
          <w:color w:val="000000"/>
        </w:rPr>
        <w:t xml:space="preserve">Música y sociedad, análisis sociológico de la cultura musical de la posmodernidad </w:t>
      </w:r>
      <w:r w:rsidRPr="00BB404D">
        <w:rPr>
          <w:rFonts w:ascii="Arial" w:hAnsi="Arial" w:cs="Arial"/>
          <w:color w:val="000000"/>
        </w:rPr>
        <w:t xml:space="preserve">donde Antonio Martín Cabello reseña a Jaime Hormigos Ruiz, podemos encontrar un debate en </w:t>
      </w:r>
      <w:r w:rsidR="00D72E52">
        <w:rPr>
          <w:rFonts w:ascii="Arial" w:hAnsi="Arial" w:cs="Arial"/>
          <w:color w:val="000000"/>
        </w:rPr>
        <w:t xml:space="preserve">torno </w:t>
      </w:r>
      <w:r w:rsidRPr="00BB404D">
        <w:rPr>
          <w:rFonts w:ascii="Arial" w:hAnsi="Arial" w:cs="Arial"/>
          <w:color w:val="000000"/>
        </w:rPr>
        <w:t>a la sociología de la música y su repercusión en la sociedad posmoderna. “En el terreno musical la salida de uno mism</w:t>
      </w:r>
      <w:r w:rsidR="00D72E52">
        <w:rPr>
          <w:rFonts w:ascii="Arial" w:hAnsi="Arial" w:cs="Arial"/>
          <w:color w:val="000000"/>
        </w:rPr>
        <w:t>o se da sobre la base de una mú</w:t>
      </w:r>
      <w:r w:rsidR="00D72E52" w:rsidRPr="00BB404D">
        <w:rPr>
          <w:rFonts w:ascii="Arial" w:hAnsi="Arial" w:cs="Arial"/>
          <w:color w:val="000000"/>
        </w:rPr>
        <w:t>sica</w:t>
      </w:r>
      <w:r w:rsidRPr="00BB404D">
        <w:rPr>
          <w:rFonts w:ascii="Arial" w:hAnsi="Arial" w:cs="Arial"/>
          <w:color w:val="000000"/>
        </w:rPr>
        <w:t xml:space="preserve"> que trasciende la experiencia de lo cotidiano.” (Cabello A.M , 2008)</w:t>
      </w:r>
    </w:p>
    <w:p w14:paraId="12357976" w14:textId="77777777" w:rsidR="003428A0" w:rsidRPr="00BB404D" w:rsidRDefault="003428A0" w:rsidP="00015D68">
      <w:pPr>
        <w:spacing w:line="480" w:lineRule="auto"/>
        <w:jc w:val="both"/>
        <w:rPr>
          <w:rFonts w:ascii="Arial" w:hAnsi="Arial" w:cs="Arial"/>
          <w:color w:val="000000"/>
        </w:rPr>
      </w:pPr>
      <w:r w:rsidRPr="00BB404D">
        <w:rPr>
          <w:rFonts w:ascii="Arial" w:hAnsi="Arial" w:cs="Arial"/>
          <w:color w:val="000000"/>
        </w:rPr>
        <w:tab/>
        <w:t xml:space="preserve">Otra investigación rescatable es por Eric </w:t>
      </w:r>
      <w:proofErr w:type="spellStart"/>
      <w:r w:rsidRPr="00BB404D">
        <w:rPr>
          <w:rFonts w:ascii="Arial" w:hAnsi="Arial" w:cs="Arial"/>
          <w:color w:val="000000"/>
        </w:rPr>
        <w:t>Moench</w:t>
      </w:r>
      <w:proofErr w:type="spellEnd"/>
      <w:r w:rsidRPr="00BB404D">
        <w:rPr>
          <w:rFonts w:ascii="Arial" w:hAnsi="Arial" w:cs="Arial"/>
          <w:color w:val="000000"/>
        </w:rPr>
        <w:t xml:space="preserve"> que en </w:t>
      </w:r>
      <w:proofErr w:type="spellStart"/>
      <w:r w:rsidRPr="00BB404D">
        <w:rPr>
          <w:rFonts w:ascii="Arial" w:hAnsi="Arial" w:cs="Arial"/>
          <w:i/>
          <w:iCs/>
          <w:color w:val="000000"/>
        </w:rPr>
        <w:t>Múscia</w:t>
      </w:r>
      <w:proofErr w:type="spellEnd"/>
      <w:r w:rsidRPr="00BB404D">
        <w:rPr>
          <w:rFonts w:ascii="Arial" w:hAnsi="Arial" w:cs="Arial"/>
          <w:i/>
          <w:iCs/>
          <w:color w:val="000000"/>
        </w:rPr>
        <w:t xml:space="preserve"> y Sociedad en el capitalismo tardío </w:t>
      </w:r>
      <w:r w:rsidRPr="00BB404D">
        <w:rPr>
          <w:rFonts w:ascii="Arial" w:hAnsi="Arial" w:cs="Arial"/>
          <w:color w:val="000000"/>
        </w:rPr>
        <w:t>profundiza en un periodo entre 1920 y 1940 en el que la música se ve sometida a una transición, y se sumerge en la filosofía musical de Theodor Adorno y el contexto en el que vivió, respondiendo la posible relación entre música y sociedad, efectos políticos generados por la música y las potencialidades críticas que envuelven a la música.</w:t>
      </w:r>
    </w:p>
    <w:p w14:paraId="03DE49B5" w14:textId="77777777" w:rsidR="003428A0" w:rsidRPr="00BB404D" w:rsidRDefault="003428A0" w:rsidP="00015D68">
      <w:pPr>
        <w:spacing w:line="480" w:lineRule="auto"/>
        <w:jc w:val="both"/>
        <w:rPr>
          <w:rFonts w:ascii="Arial" w:hAnsi="Arial" w:cs="Arial"/>
          <w:color w:val="000000"/>
        </w:rPr>
      </w:pPr>
      <w:r w:rsidRPr="00BB404D">
        <w:rPr>
          <w:rFonts w:ascii="Arial" w:hAnsi="Arial" w:cs="Arial"/>
          <w:color w:val="000000"/>
        </w:rPr>
        <w:tab/>
        <w:t xml:space="preserve">En un artículo más, </w:t>
      </w:r>
      <w:r w:rsidRPr="00BB404D">
        <w:rPr>
          <w:rFonts w:ascii="Arial" w:hAnsi="Arial" w:cs="Arial"/>
          <w:i/>
          <w:iCs/>
          <w:color w:val="000000"/>
        </w:rPr>
        <w:t xml:space="preserve">Identidad musical y educación, </w:t>
      </w:r>
      <w:r w:rsidRPr="00BB404D">
        <w:rPr>
          <w:rFonts w:ascii="Arial" w:hAnsi="Arial" w:cs="Arial"/>
          <w:color w:val="000000"/>
        </w:rPr>
        <w:t>Ana Costa París propone una nueva formulación de la identidad musical en relación a la educación y experiencias desde la psicología de la música enfocándose en el papel que tiene la música en la cotidianeidad y sus efectos en el desarrollo intelectual. Fomentan la idea de que la identidad musical articula e integra la propia identidad de la persona.</w:t>
      </w:r>
    </w:p>
    <w:p w14:paraId="7D5D0BD6" w14:textId="3F4F0F5A" w:rsidR="003428A0" w:rsidRPr="00BB404D" w:rsidRDefault="003428A0" w:rsidP="00015D68">
      <w:pPr>
        <w:spacing w:line="480" w:lineRule="auto"/>
        <w:ind w:firstLine="708"/>
        <w:jc w:val="both"/>
        <w:rPr>
          <w:rFonts w:ascii="Arial" w:hAnsi="Arial" w:cs="Arial"/>
          <w:color w:val="000000"/>
        </w:rPr>
      </w:pPr>
      <w:r w:rsidRPr="00BB404D">
        <w:rPr>
          <w:rFonts w:ascii="Arial" w:hAnsi="Arial" w:cs="Arial"/>
          <w:color w:val="000000"/>
        </w:rPr>
        <w:t>Los estudios más relevantes acerca de este tema los llevó a cabo Juan Rogelio Ramírez Paredes, quien en 2006 escribió “Música y sociedad: la preferencia musical co</w:t>
      </w:r>
      <w:r w:rsidR="00D72E52">
        <w:rPr>
          <w:rFonts w:ascii="Arial" w:hAnsi="Arial" w:cs="Arial"/>
          <w:color w:val="000000"/>
        </w:rPr>
        <w:t xml:space="preserve">mo base de la identidad social”, </w:t>
      </w:r>
      <w:r w:rsidRPr="00BB404D">
        <w:rPr>
          <w:rFonts w:ascii="Arial" w:hAnsi="Arial" w:cs="Arial"/>
          <w:color w:val="000000"/>
        </w:rPr>
        <w:t>revela el resultado de una inquietud del descuido de un campo de las identidades sociales: la música. Aquí, el autor explica los orígenes de las colectividades, cómo estas son etiquetadas incorrectamente como “masas” y cómo la in</w:t>
      </w:r>
      <w:r w:rsidR="00D72E52">
        <w:rPr>
          <w:rFonts w:ascii="Arial" w:hAnsi="Arial" w:cs="Arial"/>
          <w:color w:val="000000"/>
        </w:rPr>
        <w:t>dustrial cultural manipula a la</w:t>
      </w:r>
      <w:r w:rsidRPr="00BB404D">
        <w:rPr>
          <w:rFonts w:ascii="Arial" w:hAnsi="Arial" w:cs="Arial"/>
          <w:color w:val="000000"/>
        </w:rPr>
        <w:t xml:space="preserve"> sociedad. Me parece pertinente hacer uso de esta investigación puesto que el autor, con una mirada filosófica y sociológica, analiza las preferencias musicales y cómo éstas crean identidad en grupos sociales de jóvenes hablando sobre “identidades juveniles” y “música juvenil”. </w:t>
      </w:r>
    </w:p>
    <w:p w14:paraId="2C69987C" w14:textId="6402BABC" w:rsidR="003428A0" w:rsidRPr="00BB404D" w:rsidRDefault="003428A0" w:rsidP="00015D68">
      <w:pPr>
        <w:spacing w:line="480" w:lineRule="auto"/>
        <w:ind w:firstLine="720"/>
        <w:jc w:val="both"/>
        <w:rPr>
          <w:rFonts w:ascii="Arial" w:hAnsi="Arial" w:cs="Arial"/>
          <w:color w:val="000000"/>
        </w:rPr>
      </w:pPr>
      <w:r w:rsidRPr="00BB404D">
        <w:rPr>
          <w:rFonts w:ascii="Arial" w:hAnsi="Arial" w:cs="Arial"/>
          <w:color w:val="000000"/>
        </w:rPr>
        <w:t>Después de revisar estas investigaciones, este proyecto se nutre y refuerza con la idea de que la música en la vida humana es indispensable y merece ser estudiada. La música ha existido desde que el ser humano existe en sí mismo. El gusto musical es resultado de un proceso social, cognitivo, a veces hereditario, en el que se construye una identidad que se relaciona con uno o más géneros musicales que de manera inminente hablan de una cultura, educación y pensamiento c</w:t>
      </w:r>
      <w:r w:rsidR="00D72E52">
        <w:rPr>
          <w:rFonts w:ascii="Arial" w:hAnsi="Arial" w:cs="Arial"/>
          <w:color w:val="000000"/>
        </w:rPr>
        <w:t xml:space="preserve">rítico dependiendo del género. </w:t>
      </w:r>
      <w:r w:rsidRPr="00BB404D">
        <w:rPr>
          <w:rFonts w:ascii="Arial" w:hAnsi="Arial" w:cs="Arial"/>
          <w:color w:val="000000"/>
        </w:rPr>
        <w:t xml:space="preserve"> </w:t>
      </w:r>
    </w:p>
    <w:p w14:paraId="6A0B8CA9" w14:textId="77777777" w:rsidR="003428A0" w:rsidRPr="00BB404D" w:rsidRDefault="003428A0" w:rsidP="00015D68">
      <w:pPr>
        <w:spacing w:line="480" w:lineRule="auto"/>
        <w:ind w:firstLine="720"/>
        <w:jc w:val="both"/>
        <w:rPr>
          <w:rFonts w:ascii="Arial" w:hAnsi="Arial" w:cs="Arial"/>
          <w:color w:val="000000"/>
        </w:rPr>
      </w:pPr>
      <w:r w:rsidRPr="00BB404D">
        <w:rPr>
          <w:rFonts w:ascii="Arial" w:hAnsi="Arial" w:cs="Arial"/>
          <w:color w:val="000000"/>
        </w:rPr>
        <w:t>Debido la diversidad cultural, y a la misma naturaleza del humano, dentro de sectores regulares de población nos es posible reconocer la existencia de distintas identidades sociales y musicales y con ello identificar el papel que juega el género musical en un grupo social específico, los jóvenes.</w:t>
      </w:r>
    </w:p>
    <w:p w14:paraId="0ED542E9" w14:textId="77777777" w:rsidR="00D72E52" w:rsidRDefault="003428A0" w:rsidP="00015D68">
      <w:pPr>
        <w:spacing w:line="480" w:lineRule="auto"/>
        <w:ind w:firstLine="708"/>
        <w:jc w:val="both"/>
        <w:rPr>
          <w:rFonts w:ascii="Arial" w:hAnsi="Arial" w:cs="Arial"/>
          <w:color w:val="000000"/>
        </w:rPr>
      </w:pPr>
      <w:r w:rsidRPr="00BB404D">
        <w:rPr>
          <w:rFonts w:ascii="Arial" w:hAnsi="Arial" w:cs="Arial"/>
          <w:color w:val="000000"/>
        </w:rPr>
        <w:t xml:space="preserve">Ramírez Paredes (2006) propone un nuevo término, </w:t>
      </w:r>
      <w:r w:rsidRPr="00BB404D">
        <w:rPr>
          <w:rFonts w:ascii="Arial" w:hAnsi="Arial" w:cs="Arial"/>
          <w:i/>
          <w:iCs/>
          <w:color w:val="000000"/>
        </w:rPr>
        <w:t xml:space="preserve">identidad </w:t>
      </w:r>
      <w:proofErr w:type="spellStart"/>
      <w:r w:rsidRPr="00BB404D">
        <w:rPr>
          <w:rFonts w:ascii="Arial" w:hAnsi="Arial" w:cs="Arial"/>
          <w:i/>
          <w:iCs/>
          <w:color w:val="000000"/>
        </w:rPr>
        <w:t>sociomusical</w:t>
      </w:r>
      <w:proofErr w:type="spellEnd"/>
      <w:r w:rsidRPr="00BB404D">
        <w:rPr>
          <w:rFonts w:ascii="Arial" w:hAnsi="Arial" w:cs="Arial"/>
          <w:i/>
          <w:iCs/>
          <w:color w:val="000000"/>
        </w:rPr>
        <w:t xml:space="preserve"> </w:t>
      </w:r>
      <w:r w:rsidRPr="00BB404D">
        <w:rPr>
          <w:rFonts w:ascii="Arial" w:hAnsi="Arial" w:cs="Arial"/>
          <w:color w:val="000000"/>
        </w:rPr>
        <w:t>la cual se refiere a la derivación de una identidad colectiva sobre la base de una preferencia musical. Si bien la irrupción del rock and roll, como espacio representativo de la cultura juvenil en Estados Unidos, se inició en 1955 y se exportó rápidamente al resto del mundo occidental, es en los años sesenta en que se consolida un mercado destinado a la juventud, instalando la música como señal de identidad de este grupo etario y construyendo al auditor juvenil como protagonista.</w:t>
      </w:r>
    </w:p>
    <w:p w14:paraId="58201166" w14:textId="1B76C3A0" w:rsidR="003428A0" w:rsidRDefault="003428A0" w:rsidP="00015D68">
      <w:pPr>
        <w:spacing w:line="480" w:lineRule="auto"/>
        <w:jc w:val="both"/>
        <w:rPr>
          <w:rFonts w:ascii="Arial" w:hAnsi="Arial" w:cs="Arial"/>
          <w:color w:val="000000"/>
        </w:rPr>
      </w:pPr>
    </w:p>
    <w:p w14:paraId="363B82F4" w14:textId="0B4071F9" w:rsidR="00DE750C" w:rsidRDefault="00285E1A" w:rsidP="00015D68">
      <w:pPr>
        <w:spacing w:line="480" w:lineRule="auto"/>
        <w:jc w:val="both"/>
        <w:rPr>
          <w:rFonts w:ascii="Arial" w:hAnsi="Arial" w:cs="Arial"/>
          <w:color w:val="000000"/>
        </w:rPr>
      </w:pPr>
      <w:r>
        <w:rPr>
          <w:rFonts w:ascii="Arial" w:hAnsi="Arial" w:cs="Arial"/>
          <w:color w:val="000000"/>
        </w:rPr>
        <w:t xml:space="preserve">Lo anterior nos permite </w:t>
      </w:r>
      <w:r w:rsidR="00AA61AC">
        <w:rPr>
          <w:rFonts w:ascii="Arial" w:hAnsi="Arial" w:cs="Arial"/>
          <w:color w:val="000000"/>
        </w:rPr>
        <w:t xml:space="preserve">comenzar a </w:t>
      </w:r>
      <w:r>
        <w:rPr>
          <w:rFonts w:ascii="Arial" w:hAnsi="Arial" w:cs="Arial"/>
          <w:color w:val="000000"/>
        </w:rPr>
        <w:t xml:space="preserve">comprender </w:t>
      </w:r>
      <w:r w:rsidR="00AA61AC">
        <w:rPr>
          <w:rFonts w:ascii="Arial" w:hAnsi="Arial" w:cs="Arial"/>
          <w:color w:val="000000"/>
        </w:rPr>
        <w:t xml:space="preserve">al </w:t>
      </w:r>
      <w:proofErr w:type="spellStart"/>
      <w:r w:rsidR="00AA61AC" w:rsidRPr="00805F51">
        <w:rPr>
          <w:rFonts w:ascii="Arial" w:hAnsi="Arial" w:cs="Arial"/>
          <w:i/>
          <w:color w:val="000000"/>
        </w:rPr>
        <w:t>neoperreo</w:t>
      </w:r>
      <w:proofErr w:type="spellEnd"/>
      <w:r w:rsidR="00AA61AC">
        <w:rPr>
          <w:rFonts w:ascii="Arial" w:hAnsi="Arial" w:cs="Arial"/>
          <w:color w:val="000000"/>
        </w:rPr>
        <w:t xml:space="preserve"> como una necesidad en la reinvención del género al que se le adjudica, que es el reggaetón. Tomasa del Real, como una de las principales exponentes de este género, menciona en el cortometraje </w:t>
      </w:r>
      <w:r w:rsidR="00AA61AC" w:rsidRPr="00AA61AC">
        <w:rPr>
          <w:rFonts w:ascii="Arial" w:hAnsi="Arial" w:cs="Arial"/>
          <w:i/>
          <w:color w:val="000000"/>
        </w:rPr>
        <w:t>Hasta abajo</w:t>
      </w:r>
      <w:r w:rsidR="00AA61AC">
        <w:rPr>
          <w:rFonts w:ascii="Arial" w:hAnsi="Arial" w:cs="Arial"/>
          <w:color w:val="000000"/>
        </w:rPr>
        <w:t xml:space="preserve"> (2018) que el </w:t>
      </w:r>
      <w:proofErr w:type="spellStart"/>
      <w:r w:rsidR="00AA61AC" w:rsidRPr="00805F51">
        <w:rPr>
          <w:rFonts w:ascii="Arial" w:hAnsi="Arial" w:cs="Arial"/>
          <w:i/>
          <w:color w:val="000000"/>
        </w:rPr>
        <w:t>neoperreo</w:t>
      </w:r>
      <w:proofErr w:type="spellEnd"/>
      <w:r w:rsidR="00AA61AC">
        <w:rPr>
          <w:rFonts w:ascii="Arial" w:hAnsi="Arial" w:cs="Arial"/>
          <w:color w:val="000000"/>
        </w:rPr>
        <w:t xml:space="preserve"> </w:t>
      </w:r>
      <w:r w:rsidR="00AA61AC" w:rsidRPr="00805F51">
        <w:rPr>
          <w:rFonts w:ascii="Arial" w:hAnsi="Arial" w:cs="Arial"/>
          <w:b/>
          <w:color w:val="000000"/>
        </w:rPr>
        <w:t>no es</w:t>
      </w:r>
      <w:r w:rsidR="00AA61AC">
        <w:rPr>
          <w:rFonts w:ascii="Arial" w:hAnsi="Arial" w:cs="Arial"/>
          <w:color w:val="000000"/>
        </w:rPr>
        <w:t xml:space="preserve"> reggaetón. “Éste nace como un subgénero para poder explicar lo que hacían artistas que no eran de Puerto Rico y que empezaron a hacer un tipo de música que sonaba a </w:t>
      </w:r>
      <w:proofErr w:type="spellStart"/>
      <w:r w:rsidR="00AA61AC">
        <w:rPr>
          <w:rFonts w:ascii="Arial" w:hAnsi="Arial" w:cs="Arial"/>
          <w:color w:val="000000"/>
        </w:rPr>
        <w:t>perreo</w:t>
      </w:r>
      <w:proofErr w:type="spellEnd"/>
      <w:r w:rsidR="00AA61AC">
        <w:rPr>
          <w:rFonts w:ascii="Arial" w:hAnsi="Arial" w:cs="Arial"/>
          <w:color w:val="000000"/>
        </w:rPr>
        <w:t xml:space="preserve"> pero no era reggaetón […] surgía de otro lugar y tenía una estética muy específica, una estética del internet como su país de origen”, dice la cantante. </w:t>
      </w:r>
    </w:p>
    <w:p w14:paraId="788BCAA4" w14:textId="57C2A373" w:rsidR="00262A35" w:rsidRDefault="00805F51" w:rsidP="00015D68">
      <w:pPr>
        <w:spacing w:line="480" w:lineRule="auto"/>
        <w:jc w:val="both"/>
        <w:rPr>
          <w:rFonts w:ascii="Arial" w:eastAsia="Times New Roman" w:hAnsi="Arial" w:cs="Arial"/>
          <w:color w:val="222222"/>
          <w:shd w:val="clear" w:color="auto" w:fill="FFFFFF"/>
        </w:rPr>
      </w:pPr>
      <w:r>
        <w:rPr>
          <w:rFonts w:ascii="Arial" w:hAnsi="Arial" w:cs="Arial"/>
          <w:color w:val="000000"/>
        </w:rPr>
        <w:tab/>
      </w:r>
      <w:r w:rsidR="00AF7A03">
        <w:rPr>
          <w:rFonts w:ascii="Arial" w:hAnsi="Arial" w:cs="Arial"/>
          <w:color w:val="000000"/>
        </w:rPr>
        <w:t xml:space="preserve">Un antecedente importante del </w:t>
      </w:r>
      <w:proofErr w:type="spellStart"/>
      <w:r w:rsidR="00AF7A03" w:rsidRPr="00AF7A03">
        <w:rPr>
          <w:rFonts w:ascii="Arial" w:hAnsi="Arial" w:cs="Arial"/>
          <w:i/>
          <w:color w:val="000000"/>
        </w:rPr>
        <w:t>neoperreo</w:t>
      </w:r>
      <w:proofErr w:type="spellEnd"/>
      <w:r w:rsidR="00AF7A03">
        <w:rPr>
          <w:rFonts w:ascii="Arial" w:hAnsi="Arial" w:cs="Arial"/>
          <w:color w:val="000000"/>
        </w:rPr>
        <w:t xml:space="preserve"> radicó en la evolución del reggaetón en la época de los 2000 con la aparición de la cantante </w:t>
      </w:r>
      <w:r w:rsidR="00262A35">
        <w:rPr>
          <w:rFonts w:ascii="Arial" w:hAnsi="Arial" w:cs="Arial"/>
          <w:color w:val="000000"/>
        </w:rPr>
        <w:t>puertorriqueña,</w:t>
      </w:r>
      <w:r w:rsidR="00AF7A03">
        <w:rPr>
          <w:rFonts w:ascii="Arial" w:hAnsi="Arial" w:cs="Arial"/>
          <w:color w:val="000000"/>
        </w:rPr>
        <w:t xml:space="preserve"> </w:t>
      </w:r>
      <w:proofErr w:type="spellStart"/>
      <w:r w:rsidR="00AF7A03">
        <w:rPr>
          <w:rFonts w:ascii="Arial" w:hAnsi="Arial" w:cs="Arial"/>
          <w:color w:val="000000"/>
        </w:rPr>
        <w:t>Ivy</w:t>
      </w:r>
      <w:proofErr w:type="spellEnd"/>
      <w:r w:rsidR="00AF7A03">
        <w:rPr>
          <w:rFonts w:ascii="Arial" w:hAnsi="Arial" w:cs="Arial"/>
          <w:color w:val="000000"/>
        </w:rPr>
        <w:t xml:space="preserve"> Queen. </w:t>
      </w:r>
      <w:r w:rsidR="007C3D2F">
        <w:rPr>
          <w:rFonts w:ascii="Arial" w:hAnsi="Arial" w:cs="Arial"/>
          <w:color w:val="000000"/>
        </w:rPr>
        <w:t xml:space="preserve">En el artículo </w:t>
      </w:r>
      <w:proofErr w:type="spellStart"/>
      <w:r w:rsidR="007C3D2F" w:rsidRPr="007C3D2F">
        <w:rPr>
          <w:rFonts w:ascii="Arial" w:hAnsi="Arial" w:cs="Arial"/>
          <w:i/>
          <w:color w:val="000000"/>
        </w:rPr>
        <w:t>The</w:t>
      </w:r>
      <w:proofErr w:type="spellEnd"/>
      <w:r w:rsidR="007C3D2F" w:rsidRPr="007C3D2F">
        <w:rPr>
          <w:rFonts w:ascii="Arial" w:hAnsi="Arial" w:cs="Arial"/>
          <w:i/>
          <w:color w:val="000000"/>
        </w:rPr>
        <w:t xml:space="preserve"> Final </w:t>
      </w:r>
      <w:proofErr w:type="spellStart"/>
      <w:r w:rsidR="007C3D2F" w:rsidRPr="007C3D2F">
        <w:rPr>
          <w:rFonts w:ascii="Arial" w:hAnsi="Arial" w:cs="Arial"/>
          <w:i/>
          <w:color w:val="000000"/>
        </w:rPr>
        <w:t>Cut</w:t>
      </w:r>
      <w:proofErr w:type="spellEnd"/>
      <w:r w:rsidR="007C3D2F" w:rsidRPr="007C3D2F">
        <w:rPr>
          <w:rFonts w:ascii="Arial" w:hAnsi="Arial" w:cs="Arial"/>
          <w:i/>
          <w:color w:val="000000"/>
        </w:rPr>
        <w:t>: Resistencias contraculturales y cine: un contraste entre Ema y Ya no estoy aquí</w:t>
      </w:r>
      <w:r w:rsidR="00262A35">
        <w:rPr>
          <w:rFonts w:ascii="Arial" w:hAnsi="Arial" w:cs="Arial"/>
          <w:i/>
          <w:color w:val="000000"/>
        </w:rPr>
        <w:t>,</w:t>
      </w:r>
      <w:r w:rsidR="00262A35">
        <w:rPr>
          <w:rFonts w:ascii="Arial" w:hAnsi="Arial" w:cs="Arial"/>
          <w:color w:val="000000"/>
        </w:rPr>
        <w:t xml:space="preserve"> publicado en</w:t>
      </w:r>
      <w:r w:rsidR="007C3D2F">
        <w:rPr>
          <w:rFonts w:ascii="Arial" w:hAnsi="Arial" w:cs="Arial"/>
          <w:color w:val="000000"/>
        </w:rPr>
        <w:t xml:space="preserve"> la página web </w:t>
      </w:r>
      <w:proofErr w:type="spellStart"/>
      <w:r w:rsidR="007C3D2F">
        <w:rPr>
          <w:rFonts w:ascii="Arial" w:hAnsi="Arial" w:cs="Arial"/>
          <w:color w:val="000000"/>
        </w:rPr>
        <w:t>Girls</w:t>
      </w:r>
      <w:proofErr w:type="spellEnd"/>
      <w:r w:rsidR="007C3D2F">
        <w:rPr>
          <w:rFonts w:ascii="Arial" w:hAnsi="Arial" w:cs="Arial"/>
          <w:color w:val="000000"/>
        </w:rPr>
        <w:t xml:space="preserve"> at Film, Daniela García menciona que </w:t>
      </w:r>
      <w:r w:rsidR="00AF7A03">
        <w:rPr>
          <w:rFonts w:ascii="Arial" w:hAnsi="Arial" w:cs="Arial"/>
          <w:color w:val="000000"/>
        </w:rPr>
        <w:t xml:space="preserve">el “éxito de su sencillo `Yo quiero bailar´ se debió a la necesidad de las mujeres por encontrar su propio espacio dentro de la pista del </w:t>
      </w:r>
      <w:proofErr w:type="spellStart"/>
      <w:r w:rsidR="00AF7A03">
        <w:rPr>
          <w:rFonts w:ascii="Arial" w:hAnsi="Arial" w:cs="Arial"/>
          <w:color w:val="000000"/>
        </w:rPr>
        <w:t>perreo</w:t>
      </w:r>
      <w:proofErr w:type="spellEnd"/>
      <w:r w:rsidR="00AF7A03">
        <w:rPr>
          <w:rFonts w:ascii="Arial" w:hAnsi="Arial" w:cs="Arial"/>
          <w:color w:val="000000"/>
        </w:rPr>
        <w:t>, territorio no necesariamente masculinizado pero sí de dominio masculino.”</w:t>
      </w:r>
      <w:r w:rsidR="000B7A1C">
        <w:rPr>
          <w:rFonts w:ascii="Arial" w:hAnsi="Arial" w:cs="Arial"/>
          <w:color w:val="000000"/>
        </w:rPr>
        <w:t xml:space="preserve"> García también menciona que que </w:t>
      </w:r>
      <w:proofErr w:type="spellStart"/>
      <w:r w:rsidR="000B7A1C">
        <w:rPr>
          <w:rFonts w:ascii="Arial" w:hAnsi="Arial" w:cs="Arial"/>
          <w:color w:val="000000"/>
        </w:rPr>
        <w:t>Ivy</w:t>
      </w:r>
      <w:proofErr w:type="spellEnd"/>
      <w:r w:rsidR="000B7A1C">
        <w:rPr>
          <w:rFonts w:ascii="Arial" w:hAnsi="Arial" w:cs="Arial"/>
          <w:color w:val="000000"/>
        </w:rPr>
        <w:t xml:space="preserve"> Queen propuso una democratización del baile, tras su incon</w:t>
      </w:r>
      <w:r w:rsidR="00262A35">
        <w:rPr>
          <w:rFonts w:ascii="Arial" w:hAnsi="Arial" w:cs="Arial"/>
          <w:color w:val="000000"/>
        </w:rPr>
        <w:t>formidad con la manera agresiva  en que lo</w:t>
      </w:r>
      <w:r w:rsidR="000B7A1C">
        <w:rPr>
          <w:rFonts w:ascii="Arial" w:hAnsi="Arial" w:cs="Arial"/>
          <w:color w:val="000000"/>
        </w:rPr>
        <w:t>s</w:t>
      </w:r>
      <w:r w:rsidR="00262A35">
        <w:rPr>
          <w:rFonts w:ascii="Arial" w:hAnsi="Arial" w:cs="Arial"/>
          <w:color w:val="000000"/>
        </w:rPr>
        <w:t xml:space="preserve"> hombres trataban a las</w:t>
      </w:r>
      <w:r w:rsidR="000B7A1C">
        <w:rPr>
          <w:rFonts w:ascii="Arial" w:hAnsi="Arial" w:cs="Arial"/>
          <w:color w:val="000000"/>
        </w:rPr>
        <w:t xml:space="preserve"> “</w:t>
      </w:r>
      <w:proofErr w:type="spellStart"/>
      <w:r w:rsidR="000B7A1C">
        <w:rPr>
          <w:rFonts w:ascii="Arial" w:hAnsi="Arial" w:cs="Arial"/>
          <w:color w:val="000000"/>
        </w:rPr>
        <w:t>pretty</w:t>
      </w:r>
      <w:proofErr w:type="spellEnd"/>
      <w:r w:rsidR="000B7A1C">
        <w:rPr>
          <w:rFonts w:ascii="Arial" w:hAnsi="Arial" w:cs="Arial"/>
          <w:color w:val="000000"/>
        </w:rPr>
        <w:t xml:space="preserve"> </w:t>
      </w:r>
      <w:proofErr w:type="spellStart"/>
      <w:r w:rsidR="000B7A1C">
        <w:rPr>
          <w:rFonts w:ascii="Arial" w:hAnsi="Arial" w:cs="Arial"/>
          <w:color w:val="000000"/>
        </w:rPr>
        <w:t>girls</w:t>
      </w:r>
      <w:proofErr w:type="spellEnd"/>
      <w:r w:rsidR="000B7A1C">
        <w:rPr>
          <w:rFonts w:ascii="Arial" w:hAnsi="Arial" w:cs="Arial"/>
          <w:color w:val="000000"/>
        </w:rPr>
        <w:t xml:space="preserve">” </w:t>
      </w:r>
      <w:r w:rsidR="00262A35">
        <w:rPr>
          <w:rFonts w:ascii="Arial" w:hAnsi="Arial" w:cs="Arial"/>
          <w:color w:val="000000"/>
        </w:rPr>
        <w:t xml:space="preserve">para llevarlas a bailar. Con esto, García termina afirmando que el </w:t>
      </w:r>
      <w:proofErr w:type="spellStart"/>
      <w:r w:rsidR="00262A35" w:rsidRPr="00262A35">
        <w:rPr>
          <w:rFonts w:ascii="Arial" w:hAnsi="Arial" w:cs="Arial"/>
          <w:i/>
          <w:color w:val="000000"/>
        </w:rPr>
        <w:t>neoperreo</w:t>
      </w:r>
      <w:proofErr w:type="spellEnd"/>
      <w:r w:rsidR="00262A35">
        <w:rPr>
          <w:rFonts w:ascii="Arial" w:hAnsi="Arial" w:cs="Arial"/>
          <w:i/>
          <w:color w:val="000000"/>
        </w:rPr>
        <w:t xml:space="preserve"> </w:t>
      </w:r>
      <w:r w:rsidR="00262A35">
        <w:rPr>
          <w:rFonts w:ascii="Arial" w:hAnsi="Arial" w:cs="Arial"/>
          <w:color w:val="000000"/>
        </w:rPr>
        <w:t>es la verdadera revolución femenina, dice: “</w:t>
      </w:r>
      <w:r w:rsidR="00262A35" w:rsidRPr="00262A35">
        <w:rPr>
          <w:rFonts w:ascii="Arial" w:eastAsia="Times New Roman" w:hAnsi="Arial" w:cs="Arial"/>
          <w:color w:val="222222"/>
          <w:shd w:val="clear" w:color="auto" w:fill="FFFFFF"/>
        </w:rPr>
        <w:t xml:space="preserve">desde su origen creador, dentro de un escenario mayormente compuesto por hombres, pasando por el sentido de sus letras, de autonomía y dominio sexual, hasta la praxis de su baile, de elección, creatividad </w:t>
      </w:r>
      <w:proofErr w:type="spellStart"/>
      <w:r w:rsidR="00262A35" w:rsidRPr="00262A35">
        <w:rPr>
          <w:rFonts w:ascii="Arial" w:eastAsia="Times New Roman" w:hAnsi="Arial" w:cs="Arial"/>
          <w:color w:val="222222"/>
          <w:shd w:val="clear" w:color="auto" w:fill="FFFFFF"/>
        </w:rPr>
        <w:t>antihegemónica</w:t>
      </w:r>
      <w:proofErr w:type="spellEnd"/>
      <w:r w:rsidR="00262A35" w:rsidRPr="00262A35">
        <w:rPr>
          <w:rFonts w:ascii="Arial" w:eastAsia="Times New Roman" w:hAnsi="Arial" w:cs="Arial"/>
          <w:color w:val="222222"/>
          <w:shd w:val="clear" w:color="auto" w:fill="FFFFFF"/>
        </w:rPr>
        <w:t xml:space="preserve"> y consentimiento relacional</w:t>
      </w:r>
      <w:r w:rsidR="00262A35">
        <w:rPr>
          <w:rFonts w:ascii="Arial" w:eastAsia="Times New Roman" w:hAnsi="Arial" w:cs="Arial"/>
          <w:color w:val="222222"/>
          <w:shd w:val="clear" w:color="auto" w:fill="FFFFFF"/>
        </w:rPr>
        <w:t xml:space="preserve">”. </w:t>
      </w:r>
    </w:p>
    <w:p w14:paraId="1B4D4DFE" w14:textId="1A42216D" w:rsidR="00262A35" w:rsidRDefault="00262A35" w:rsidP="00015D68">
      <w:pPr>
        <w:spacing w:line="480" w:lineRule="auto"/>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ab/>
        <w:t>Para continuar hablando de esta subversión en el mundo de la música es necesario</w:t>
      </w:r>
      <w:r w:rsidR="002B1B45">
        <w:rPr>
          <w:rFonts w:ascii="Arial" w:eastAsia="Times New Roman" w:hAnsi="Arial" w:cs="Arial"/>
          <w:color w:val="222222"/>
          <w:shd w:val="clear" w:color="auto" w:fill="FFFFFF"/>
        </w:rPr>
        <w:t xml:space="preserve"> recordar que se trata de un movimiento contracultural en todos sus sentidos.</w:t>
      </w:r>
      <w:r w:rsidR="00042891">
        <w:rPr>
          <w:rFonts w:ascii="Arial" w:eastAsia="Times New Roman" w:hAnsi="Arial" w:cs="Arial"/>
          <w:color w:val="222222"/>
          <w:shd w:val="clear" w:color="auto" w:fill="FFFFFF"/>
        </w:rPr>
        <w:t xml:space="preserve"> Es</w:t>
      </w:r>
      <w:r w:rsidR="002B1B45">
        <w:rPr>
          <w:rFonts w:ascii="Arial" w:eastAsia="Times New Roman" w:hAnsi="Arial" w:cs="Arial"/>
          <w:color w:val="222222"/>
          <w:shd w:val="clear" w:color="auto" w:fill="FFFFFF"/>
        </w:rPr>
        <w:t xml:space="preserve"> </w:t>
      </w:r>
      <w:r w:rsidR="00042891">
        <w:rPr>
          <w:rFonts w:ascii="Arial" w:eastAsia="Times New Roman" w:hAnsi="Arial" w:cs="Arial"/>
          <w:color w:val="222222"/>
          <w:shd w:val="clear" w:color="auto" w:fill="FFFFFF"/>
        </w:rPr>
        <w:t>u</w:t>
      </w:r>
      <w:r w:rsidR="002B1B45">
        <w:rPr>
          <w:rFonts w:ascii="Arial" w:eastAsia="Times New Roman" w:hAnsi="Arial" w:cs="Arial"/>
          <w:color w:val="222222"/>
          <w:shd w:val="clear" w:color="auto" w:fill="FFFFFF"/>
        </w:rPr>
        <w:t>na</w:t>
      </w:r>
      <w:r w:rsidR="00042891">
        <w:rPr>
          <w:rFonts w:ascii="Arial" w:eastAsia="Times New Roman" w:hAnsi="Arial" w:cs="Arial"/>
          <w:color w:val="222222"/>
          <w:shd w:val="clear" w:color="auto" w:fill="FFFFFF"/>
        </w:rPr>
        <w:t xml:space="preserve"> de las tantas</w:t>
      </w:r>
      <w:r w:rsidR="002B1B45">
        <w:rPr>
          <w:rFonts w:ascii="Arial" w:eastAsia="Times New Roman" w:hAnsi="Arial" w:cs="Arial"/>
          <w:color w:val="222222"/>
          <w:shd w:val="clear" w:color="auto" w:fill="FFFFFF"/>
        </w:rPr>
        <w:t xml:space="preserve"> propuesta</w:t>
      </w:r>
      <w:r w:rsidR="00042891">
        <w:rPr>
          <w:rFonts w:ascii="Arial" w:eastAsia="Times New Roman" w:hAnsi="Arial" w:cs="Arial"/>
          <w:color w:val="222222"/>
          <w:shd w:val="clear" w:color="auto" w:fill="FFFFFF"/>
        </w:rPr>
        <w:t>s</w:t>
      </w:r>
      <w:r w:rsidR="002B1B45">
        <w:rPr>
          <w:rFonts w:ascii="Arial" w:eastAsia="Times New Roman" w:hAnsi="Arial" w:cs="Arial"/>
          <w:color w:val="222222"/>
          <w:shd w:val="clear" w:color="auto" w:fill="FFFFFF"/>
        </w:rPr>
        <w:t xml:space="preserve"> que ofrece la posibilidad de concebir la contracultura como parte constitutiva del ser social y su deseo por una nueva realidad.</w:t>
      </w:r>
      <w:r w:rsidR="00042891">
        <w:rPr>
          <w:rFonts w:ascii="Arial" w:eastAsia="Times New Roman" w:hAnsi="Arial" w:cs="Arial"/>
          <w:color w:val="222222"/>
          <w:shd w:val="clear" w:color="auto" w:fill="FFFFFF"/>
        </w:rPr>
        <w:t xml:space="preserve"> Uno de los objetivos principales en la creación de los movimientos contraculturales ha sido lograr una revolución dentro de un contexto histórico determinado.</w:t>
      </w:r>
    </w:p>
    <w:p w14:paraId="610554DB" w14:textId="77777777" w:rsidR="000D4A68" w:rsidRDefault="000D4A68" w:rsidP="00015D68">
      <w:pPr>
        <w:spacing w:line="480" w:lineRule="auto"/>
        <w:jc w:val="both"/>
        <w:rPr>
          <w:rFonts w:ascii="Arial" w:eastAsia="Times New Roman" w:hAnsi="Arial" w:cs="Arial"/>
          <w:color w:val="222222"/>
          <w:shd w:val="clear" w:color="auto" w:fill="FFFFFF"/>
        </w:rPr>
      </w:pPr>
    </w:p>
    <w:p w14:paraId="567C7312" w14:textId="0DB5E71B" w:rsidR="00042891" w:rsidRDefault="00042891" w:rsidP="00015D68">
      <w:pPr>
        <w:spacing w:line="480" w:lineRule="auto"/>
        <w:jc w:val="both"/>
        <w:rPr>
          <w:rFonts w:ascii="Arial" w:eastAsia="Times New Roman" w:hAnsi="Arial" w:cs="Arial"/>
          <w:color w:val="222222"/>
          <w:shd w:val="clear" w:color="auto" w:fill="FFFFFF"/>
        </w:rPr>
      </w:pPr>
      <w:r>
        <w:rPr>
          <w:rFonts w:ascii="Arial" w:eastAsia="Times New Roman" w:hAnsi="Arial" w:cs="Arial"/>
          <w:color w:val="222222"/>
          <w:shd w:val="clear" w:color="auto" w:fill="FFFFFF"/>
        </w:rPr>
        <w:t>El hombre ha vivido en una constante renovación de filosofías de vida para estar dentro de un ambiente ideal, se en encuentra en la búsqueda constante de otras vías para expresar su descontento hacia su contexto social, total o parcialmente.</w:t>
      </w:r>
    </w:p>
    <w:p w14:paraId="526876B5" w14:textId="258DD360" w:rsidR="00964526" w:rsidRDefault="002B1B45" w:rsidP="00015D68">
      <w:pPr>
        <w:spacing w:line="480" w:lineRule="auto"/>
        <w:jc w:val="both"/>
        <w:rPr>
          <w:rFonts w:ascii="Arial" w:hAnsi="Arial" w:cs="Arial"/>
        </w:rPr>
      </w:pPr>
      <w:r w:rsidRPr="004D3568">
        <w:rPr>
          <w:rFonts w:ascii="Arial" w:hAnsi="Arial" w:cs="Arial"/>
        </w:rPr>
        <w:t>En el libro</w:t>
      </w:r>
      <w:r w:rsidR="00042891" w:rsidRPr="004D3568">
        <w:rPr>
          <w:rFonts w:ascii="Arial" w:hAnsi="Arial" w:cs="Arial"/>
        </w:rPr>
        <w:t xml:space="preserve"> </w:t>
      </w:r>
      <w:r w:rsidRPr="004D3568">
        <w:rPr>
          <w:rFonts w:ascii="Arial" w:hAnsi="Arial" w:cs="Arial"/>
          <w:i/>
        </w:rPr>
        <w:t xml:space="preserve">La contracultura en México </w:t>
      </w:r>
      <w:r w:rsidR="00042891" w:rsidRPr="004D3568">
        <w:rPr>
          <w:rFonts w:ascii="Arial" w:hAnsi="Arial" w:cs="Arial"/>
        </w:rPr>
        <w:t>de José Agustín, podemos demostrar</w:t>
      </w:r>
      <w:r w:rsidRPr="004D3568">
        <w:rPr>
          <w:rFonts w:ascii="Arial" w:hAnsi="Arial" w:cs="Arial"/>
        </w:rPr>
        <w:t xml:space="preserve"> la esencia</w:t>
      </w:r>
      <w:r w:rsidR="004D3568">
        <w:rPr>
          <w:rFonts w:ascii="Arial" w:hAnsi="Arial" w:cs="Arial"/>
        </w:rPr>
        <w:t xml:space="preserve"> </w:t>
      </w:r>
      <w:r w:rsidR="004D3568" w:rsidRPr="004D3568">
        <w:rPr>
          <w:rFonts w:ascii="Arial" w:hAnsi="Arial" w:cs="Arial"/>
        </w:rPr>
        <w:t>de dichos movimientos: “[…] l</w:t>
      </w:r>
      <w:r w:rsidRPr="004D3568">
        <w:rPr>
          <w:rFonts w:ascii="Arial" w:hAnsi="Arial" w:cs="Arial"/>
        </w:rPr>
        <w:t>a contracultura  se trata de manifestaciones culturales que en su esencia</w:t>
      </w:r>
      <w:r w:rsidR="00042891" w:rsidRPr="004D3568">
        <w:rPr>
          <w:rFonts w:ascii="Arial" w:hAnsi="Arial" w:cs="Arial"/>
        </w:rPr>
        <w:t xml:space="preserve"> </w:t>
      </w:r>
      <w:r w:rsidRPr="004D3568">
        <w:rPr>
          <w:rFonts w:ascii="Arial" w:hAnsi="Arial" w:cs="Arial"/>
        </w:rPr>
        <w:t>rechazan, trascienden, se oponen o se marginan de la cultura dominante</w:t>
      </w:r>
      <w:r w:rsidR="004D3568" w:rsidRPr="004D3568">
        <w:rPr>
          <w:rFonts w:ascii="Arial" w:hAnsi="Arial" w:cs="Arial"/>
        </w:rPr>
        <w:t>[…]”.</w:t>
      </w:r>
      <w:r w:rsidRPr="004D3568">
        <w:rPr>
          <w:rFonts w:ascii="Arial" w:hAnsi="Arial" w:cs="Arial"/>
        </w:rPr>
        <w:t>También se les llama cultura</w:t>
      </w:r>
      <w:r w:rsidR="004D3568" w:rsidRPr="004D3568">
        <w:rPr>
          <w:rFonts w:ascii="Arial" w:hAnsi="Arial" w:cs="Arial"/>
        </w:rPr>
        <w:t>s</w:t>
      </w:r>
      <w:r w:rsidRPr="004D3568">
        <w:rPr>
          <w:rFonts w:ascii="Arial" w:hAnsi="Arial" w:cs="Arial"/>
        </w:rPr>
        <w:t xml:space="preserve"> alternativas o de resistencia</w:t>
      </w:r>
      <w:r w:rsidR="004D3568" w:rsidRPr="004D3568">
        <w:rPr>
          <w:rFonts w:ascii="Arial" w:hAnsi="Arial" w:cs="Arial"/>
        </w:rPr>
        <w:t xml:space="preserve">. </w:t>
      </w:r>
      <w:r w:rsidR="004D3568" w:rsidRPr="004D3568">
        <w:rPr>
          <w:rFonts w:ascii="Arial" w:hAnsi="Arial" w:cs="Arial"/>
        </w:rPr>
        <w:t>(p.16)</w:t>
      </w:r>
      <w:r w:rsidR="000D4A68">
        <w:rPr>
          <w:rFonts w:ascii="Arial" w:hAnsi="Arial" w:cs="Arial"/>
        </w:rPr>
        <w:t xml:space="preserve"> </w:t>
      </w:r>
      <w:r w:rsidR="004D3568" w:rsidRPr="007305C9">
        <w:rPr>
          <w:rFonts w:ascii="Arial" w:hAnsi="Arial" w:cs="Arial"/>
        </w:rPr>
        <w:t xml:space="preserve">Otro </w:t>
      </w:r>
      <w:r w:rsidR="007305C9" w:rsidRPr="007305C9">
        <w:rPr>
          <w:rFonts w:ascii="Arial" w:hAnsi="Arial" w:cs="Arial"/>
        </w:rPr>
        <w:t xml:space="preserve">de los propósitos era derrocar </w:t>
      </w:r>
      <w:r w:rsidR="004D3568" w:rsidRPr="007305C9">
        <w:rPr>
          <w:rFonts w:ascii="Arial" w:hAnsi="Arial" w:cs="Arial"/>
        </w:rPr>
        <w:t>al grupo político que se encontraba en</w:t>
      </w:r>
      <w:r w:rsidR="007305C9" w:rsidRPr="007305C9">
        <w:rPr>
          <w:rFonts w:ascii="Arial" w:hAnsi="Arial" w:cs="Arial"/>
        </w:rPr>
        <w:t xml:space="preserve"> </w:t>
      </w:r>
      <w:r w:rsidR="004D3568" w:rsidRPr="007305C9">
        <w:rPr>
          <w:rFonts w:ascii="Arial" w:hAnsi="Arial" w:cs="Arial"/>
        </w:rPr>
        <w:t>el poder, a</w:t>
      </w:r>
      <w:r w:rsidR="007305C9">
        <w:rPr>
          <w:rFonts w:ascii="Arial" w:hAnsi="Arial" w:cs="Arial"/>
        </w:rPr>
        <w:t xml:space="preserve">l sistema económico capitalista pues </w:t>
      </w:r>
      <w:r w:rsidR="004D3568" w:rsidRPr="007305C9">
        <w:rPr>
          <w:rFonts w:ascii="Arial" w:hAnsi="Arial" w:cs="Arial"/>
        </w:rPr>
        <w:t>lo consideraban una</w:t>
      </w:r>
      <w:r w:rsidR="007305C9" w:rsidRPr="007305C9">
        <w:rPr>
          <w:rFonts w:ascii="Arial" w:hAnsi="Arial" w:cs="Arial"/>
        </w:rPr>
        <w:t xml:space="preserve"> </w:t>
      </w:r>
      <w:r w:rsidR="004D3568" w:rsidRPr="007305C9">
        <w:rPr>
          <w:rFonts w:ascii="Arial" w:hAnsi="Arial" w:cs="Arial"/>
        </w:rPr>
        <w:t>amenaza para la libertad del ser humano, y por ende a la cultura,</w:t>
      </w:r>
      <w:r w:rsidR="007305C9" w:rsidRPr="007305C9">
        <w:rPr>
          <w:rFonts w:ascii="Arial" w:hAnsi="Arial" w:cs="Arial"/>
        </w:rPr>
        <w:t xml:space="preserve"> </w:t>
      </w:r>
      <w:r w:rsidR="007305C9">
        <w:rPr>
          <w:rFonts w:ascii="Arial" w:hAnsi="Arial" w:cs="Arial"/>
        </w:rPr>
        <w:t xml:space="preserve">que está sujeta a </w:t>
      </w:r>
      <w:r w:rsidR="004D3568" w:rsidRPr="007305C9">
        <w:rPr>
          <w:rFonts w:ascii="Arial" w:hAnsi="Arial" w:cs="Arial"/>
        </w:rPr>
        <w:t>las dos anteriores. Es por esto que para los</w:t>
      </w:r>
      <w:r w:rsidR="007305C9" w:rsidRPr="007305C9">
        <w:rPr>
          <w:rFonts w:ascii="Arial" w:hAnsi="Arial" w:cs="Arial"/>
        </w:rPr>
        <w:t xml:space="preserve"> </w:t>
      </w:r>
      <w:r w:rsidR="004D3568" w:rsidRPr="007305C9">
        <w:rPr>
          <w:rFonts w:ascii="Arial" w:hAnsi="Arial" w:cs="Arial"/>
        </w:rPr>
        <w:t>contraculturales, la resistencia hacia la cultura totalitaria era el único</w:t>
      </w:r>
      <w:r w:rsidR="007305C9" w:rsidRPr="007305C9">
        <w:rPr>
          <w:rFonts w:ascii="Arial" w:hAnsi="Arial" w:cs="Arial"/>
        </w:rPr>
        <w:t xml:space="preserve"> </w:t>
      </w:r>
      <w:r w:rsidR="004D3568" w:rsidRPr="007305C9">
        <w:rPr>
          <w:rFonts w:ascii="Arial" w:hAnsi="Arial" w:cs="Arial"/>
        </w:rPr>
        <w:t>camino para llegar a la liberación absoluta.</w:t>
      </w:r>
      <w:r w:rsidR="007305C9" w:rsidRPr="007305C9">
        <w:rPr>
          <w:rFonts w:ascii="Arial" w:hAnsi="Arial" w:cs="Arial"/>
        </w:rPr>
        <w:t xml:space="preserve"> La única manera de liberarse </w:t>
      </w:r>
      <w:r w:rsidR="004D3568" w:rsidRPr="007305C9">
        <w:rPr>
          <w:rFonts w:ascii="Arial" w:hAnsi="Arial" w:cs="Arial"/>
        </w:rPr>
        <w:t>es resistirse a la cultura en su totalidad. De ahí nace la idea de</w:t>
      </w:r>
      <w:r w:rsidR="007305C9" w:rsidRPr="007305C9">
        <w:rPr>
          <w:rFonts w:ascii="Arial" w:hAnsi="Arial" w:cs="Arial"/>
        </w:rPr>
        <w:t xml:space="preserve"> </w:t>
      </w:r>
      <w:r w:rsidR="004D3568" w:rsidRPr="007305C9">
        <w:rPr>
          <w:rFonts w:ascii="Arial" w:hAnsi="Arial" w:cs="Arial"/>
        </w:rPr>
        <w:t>contr</w:t>
      </w:r>
      <w:r w:rsidR="007305C9" w:rsidRPr="007305C9">
        <w:rPr>
          <w:rFonts w:ascii="Arial" w:hAnsi="Arial" w:cs="Arial"/>
        </w:rPr>
        <w:t>acultura. E</w:t>
      </w:r>
      <w:r w:rsidR="004D3568" w:rsidRPr="007305C9">
        <w:rPr>
          <w:rFonts w:ascii="Arial" w:hAnsi="Arial" w:cs="Arial"/>
        </w:rPr>
        <w:t>l enemigo es todo aquél que se niegue a despertar, que insista en</w:t>
      </w:r>
      <w:r w:rsidR="007305C9" w:rsidRPr="007305C9">
        <w:rPr>
          <w:rFonts w:ascii="Arial" w:hAnsi="Arial" w:cs="Arial"/>
        </w:rPr>
        <w:t xml:space="preserve"> </w:t>
      </w:r>
      <w:r w:rsidR="004D3568" w:rsidRPr="007305C9">
        <w:rPr>
          <w:rFonts w:ascii="Arial" w:hAnsi="Arial" w:cs="Arial"/>
        </w:rPr>
        <w:t>someterse a la cultura.</w:t>
      </w:r>
      <w:r w:rsidR="007305C9" w:rsidRPr="007305C9">
        <w:rPr>
          <w:rFonts w:ascii="Arial" w:hAnsi="Arial" w:cs="Arial"/>
        </w:rPr>
        <w:t xml:space="preserve"> Cuestión </w:t>
      </w:r>
      <w:r w:rsidR="007305C9">
        <w:rPr>
          <w:rFonts w:ascii="Arial" w:hAnsi="Arial" w:cs="Arial"/>
        </w:rPr>
        <w:t xml:space="preserve">que </w:t>
      </w:r>
      <w:r w:rsidR="007305C9" w:rsidRPr="007305C9">
        <w:rPr>
          <w:rFonts w:ascii="Arial" w:hAnsi="Arial" w:cs="Arial"/>
        </w:rPr>
        <w:t>se manifiesta en palabras de Tomasa del Real como: “</w:t>
      </w:r>
      <w:r w:rsidR="007305C9" w:rsidRPr="007305C9">
        <w:rPr>
          <w:rFonts w:ascii="Arial" w:hAnsi="Arial" w:cs="Arial"/>
        </w:rPr>
        <w:t xml:space="preserve">“el </w:t>
      </w:r>
      <w:proofErr w:type="spellStart"/>
      <w:r w:rsidR="007305C9" w:rsidRPr="007305C9">
        <w:rPr>
          <w:rFonts w:ascii="Arial" w:hAnsi="Arial" w:cs="Arial"/>
        </w:rPr>
        <w:t>neoperreo</w:t>
      </w:r>
      <w:proofErr w:type="spellEnd"/>
      <w:r w:rsidR="007305C9" w:rsidRPr="007305C9">
        <w:rPr>
          <w:rFonts w:ascii="Arial" w:hAnsi="Arial" w:cs="Arial"/>
        </w:rPr>
        <w:t xml:space="preserve"> empezó a a </w:t>
      </w:r>
      <w:proofErr w:type="spellStart"/>
      <w:r w:rsidR="007305C9" w:rsidRPr="007305C9">
        <w:rPr>
          <w:rFonts w:ascii="Arial" w:hAnsi="Arial" w:cs="Arial"/>
        </w:rPr>
        <w:t>bienvenir</w:t>
      </w:r>
      <w:proofErr w:type="spellEnd"/>
      <w:r w:rsidR="007305C9" w:rsidRPr="007305C9">
        <w:rPr>
          <w:rFonts w:ascii="Arial" w:hAnsi="Arial" w:cs="Arial"/>
        </w:rPr>
        <w:t xml:space="preserve"> a todos los que nos gusta el </w:t>
      </w:r>
      <w:proofErr w:type="spellStart"/>
      <w:r w:rsidR="007305C9" w:rsidRPr="007305C9">
        <w:rPr>
          <w:rFonts w:ascii="Arial" w:hAnsi="Arial" w:cs="Arial"/>
        </w:rPr>
        <w:t>pe</w:t>
      </w:r>
      <w:r w:rsidR="007305C9" w:rsidRPr="007305C9">
        <w:rPr>
          <w:rFonts w:ascii="Arial" w:hAnsi="Arial" w:cs="Arial"/>
        </w:rPr>
        <w:t>rreo</w:t>
      </w:r>
      <w:proofErr w:type="spellEnd"/>
      <w:r w:rsidR="007305C9" w:rsidRPr="007305C9">
        <w:rPr>
          <w:rFonts w:ascii="Arial" w:hAnsi="Arial" w:cs="Arial"/>
        </w:rPr>
        <w:t xml:space="preserve"> pero que en el </w:t>
      </w:r>
      <w:proofErr w:type="spellStart"/>
      <w:r w:rsidR="007305C9" w:rsidRPr="007305C9">
        <w:rPr>
          <w:rFonts w:ascii="Arial" w:hAnsi="Arial" w:cs="Arial"/>
        </w:rPr>
        <w:t>perreo</w:t>
      </w:r>
      <w:proofErr w:type="spellEnd"/>
      <w:r w:rsidR="007305C9" w:rsidRPr="007305C9">
        <w:rPr>
          <w:rFonts w:ascii="Arial" w:hAnsi="Arial" w:cs="Arial"/>
        </w:rPr>
        <w:t xml:space="preserve"> en sí</w:t>
      </w:r>
      <w:r w:rsidR="007305C9" w:rsidRPr="007305C9">
        <w:rPr>
          <w:rFonts w:ascii="Arial" w:hAnsi="Arial" w:cs="Arial"/>
        </w:rPr>
        <w:t xml:space="preserve"> no encontramos a nuestros pares</w:t>
      </w:r>
      <w:r w:rsidR="007305C9" w:rsidRPr="007305C9">
        <w:rPr>
          <w:rFonts w:ascii="Arial" w:hAnsi="Arial" w:cs="Arial"/>
        </w:rPr>
        <w:t xml:space="preserve"> […]</w:t>
      </w:r>
      <w:r w:rsidR="007305C9" w:rsidRPr="007305C9">
        <w:rPr>
          <w:rFonts w:ascii="Arial" w:hAnsi="Arial" w:cs="Arial"/>
        </w:rPr>
        <w:t xml:space="preserve"> es como la celebración de poder encontrarnos, de conocernos, de saber que existimos y</w:t>
      </w:r>
      <w:r w:rsidR="007305C9" w:rsidRPr="007305C9">
        <w:rPr>
          <w:rFonts w:ascii="Arial" w:hAnsi="Arial" w:cs="Arial"/>
        </w:rPr>
        <w:t xml:space="preserve"> que sí</w:t>
      </w:r>
      <w:r w:rsidR="007305C9" w:rsidRPr="007305C9">
        <w:rPr>
          <w:rFonts w:ascii="Arial" w:hAnsi="Arial" w:cs="Arial"/>
        </w:rPr>
        <w:t xml:space="preserve"> somos una generación importante</w:t>
      </w:r>
      <w:r w:rsidR="007305C9" w:rsidRPr="007305C9">
        <w:rPr>
          <w:rFonts w:ascii="Arial" w:hAnsi="Arial" w:cs="Arial"/>
        </w:rPr>
        <w:t>,</w:t>
      </w:r>
      <w:r w:rsidR="007305C9" w:rsidRPr="007305C9">
        <w:rPr>
          <w:rFonts w:ascii="Arial" w:hAnsi="Arial" w:cs="Arial"/>
        </w:rPr>
        <w:t xml:space="preserve"> de hecho una generación artística y creativa</w:t>
      </w:r>
      <w:r w:rsidR="007305C9" w:rsidRPr="007305C9">
        <w:rPr>
          <w:rFonts w:ascii="Arial" w:hAnsi="Arial" w:cs="Arial"/>
        </w:rPr>
        <w:t>,</w:t>
      </w:r>
      <w:r w:rsidR="007305C9" w:rsidRPr="007305C9">
        <w:rPr>
          <w:rFonts w:ascii="Arial" w:hAnsi="Arial" w:cs="Arial"/>
        </w:rPr>
        <w:t xml:space="preserve"> es como véannos</w:t>
      </w:r>
      <w:r w:rsidR="007305C9" w:rsidRPr="007305C9">
        <w:rPr>
          <w:rFonts w:ascii="Arial" w:hAnsi="Arial" w:cs="Arial"/>
        </w:rPr>
        <w:t xml:space="preserve"> có</w:t>
      </w:r>
      <w:r w:rsidR="007305C9" w:rsidRPr="007305C9">
        <w:rPr>
          <w:rFonts w:ascii="Arial" w:hAnsi="Arial" w:cs="Arial"/>
        </w:rPr>
        <w:t>mo somos</w:t>
      </w:r>
      <w:r w:rsidR="007305C9" w:rsidRPr="007305C9">
        <w:rPr>
          <w:rFonts w:ascii="Arial" w:hAnsi="Arial" w:cs="Arial"/>
        </w:rPr>
        <w:t>,</w:t>
      </w:r>
      <w:r w:rsidR="007305C9" w:rsidRPr="007305C9">
        <w:rPr>
          <w:rFonts w:ascii="Arial" w:hAnsi="Arial" w:cs="Arial"/>
        </w:rPr>
        <w:t xml:space="preserve"> no nos traten de clasificar en que es </w:t>
      </w:r>
      <w:proofErr w:type="spellStart"/>
      <w:r w:rsidR="007305C9" w:rsidRPr="007305C9">
        <w:rPr>
          <w:rFonts w:ascii="Arial" w:hAnsi="Arial" w:cs="Arial"/>
        </w:rPr>
        <w:t>queer</w:t>
      </w:r>
      <w:proofErr w:type="spellEnd"/>
      <w:r w:rsidR="007305C9" w:rsidRPr="007305C9">
        <w:rPr>
          <w:rFonts w:ascii="Arial" w:hAnsi="Arial" w:cs="Arial"/>
        </w:rPr>
        <w:t xml:space="preserve"> o lo que sea, tu etiquétate</w:t>
      </w:r>
      <w:r w:rsidR="007305C9" w:rsidRPr="007305C9">
        <w:rPr>
          <w:rFonts w:ascii="Arial" w:hAnsi="Arial" w:cs="Arial"/>
        </w:rPr>
        <w:t xml:space="preserve"> a ti só</w:t>
      </w:r>
      <w:r w:rsidR="007305C9" w:rsidRPr="007305C9">
        <w:rPr>
          <w:rFonts w:ascii="Arial" w:hAnsi="Arial" w:cs="Arial"/>
        </w:rPr>
        <w:t xml:space="preserve">lo, pero acá en el </w:t>
      </w:r>
      <w:proofErr w:type="spellStart"/>
      <w:r w:rsidR="007305C9" w:rsidRPr="007305C9">
        <w:rPr>
          <w:rFonts w:ascii="Arial" w:hAnsi="Arial" w:cs="Arial"/>
        </w:rPr>
        <w:t>perr</w:t>
      </w:r>
      <w:r w:rsidR="00AD760D">
        <w:rPr>
          <w:rFonts w:ascii="Arial" w:hAnsi="Arial" w:cs="Arial"/>
        </w:rPr>
        <w:t>e</w:t>
      </w:r>
      <w:r w:rsidR="007305C9" w:rsidRPr="007305C9">
        <w:rPr>
          <w:rFonts w:ascii="Arial" w:hAnsi="Arial" w:cs="Arial"/>
        </w:rPr>
        <w:t>o</w:t>
      </w:r>
      <w:proofErr w:type="spellEnd"/>
      <w:r w:rsidR="007305C9" w:rsidRPr="007305C9">
        <w:rPr>
          <w:rFonts w:ascii="Arial" w:hAnsi="Arial" w:cs="Arial"/>
        </w:rPr>
        <w:t xml:space="preserve"> estamos todos en igualdad de condiciones</w:t>
      </w:r>
      <w:r w:rsidR="007305C9">
        <w:rPr>
          <w:rFonts w:ascii="Arial" w:hAnsi="Arial" w:cs="Arial"/>
        </w:rPr>
        <w:t>”.</w:t>
      </w:r>
    </w:p>
    <w:p w14:paraId="48622A1E" w14:textId="77777777" w:rsidR="00964526" w:rsidRDefault="00964526" w:rsidP="00015D68">
      <w:pPr>
        <w:spacing w:line="480" w:lineRule="auto"/>
        <w:jc w:val="both"/>
        <w:rPr>
          <w:rFonts w:ascii="Arial" w:hAnsi="Arial" w:cs="Arial"/>
        </w:rPr>
      </w:pPr>
    </w:p>
    <w:p w14:paraId="2DD1F008" w14:textId="0D386840" w:rsidR="00FB161E" w:rsidRDefault="00FB161E" w:rsidP="00015D68">
      <w:pPr>
        <w:spacing w:line="480" w:lineRule="auto"/>
        <w:jc w:val="both"/>
        <w:rPr>
          <w:rFonts w:ascii="Arial" w:eastAsia="Times New Roman" w:hAnsi="Arial" w:cs="Arial"/>
          <w:color w:val="000000"/>
          <w:shd w:val="clear" w:color="auto" w:fill="FFFFFF"/>
        </w:rPr>
      </w:pPr>
      <w:r w:rsidRPr="005663BE">
        <w:rPr>
          <w:rFonts w:ascii="Arial" w:eastAsia="Times New Roman" w:hAnsi="Arial" w:cs="Arial"/>
          <w:color w:val="000000"/>
          <w:shd w:val="clear" w:color="auto" w:fill="FFFFFF"/>
        </w:rPr>
        <w:t>"El '</w:t>
      </w:r>
      <w:proofErr w:type="spellStart"/>
      <w:r w:rsidRPr="005663BE">
        <w:rPr>
          <w:rFonts w:ascii="Arial" w:eastAsia="Times New Roman" w:hAnsi="Arial" w:cs="Arial"/>
          <w:color w:val="000000"/>
          <w:shd w:val="clear" w:color="auto" w:fill="FFFFFF"/>
        </w:rPr>
        <w:t>neoperreo</w:t>
      </w:r>
      <w:proofErr w:type="spellEnd"/>
      <w:r w:rsidRPr="005663BE">
        <w:rPr>
          <w:rFonts w:ascii="Arial" w:eastAsia="Times New Roman" w:hAnsi="Arial" w:cs="Arial"/>
          <w:color w:val="000000"/>
          <w:shd w:val="clear" w:color="auto" w:fill="FFFFFF"/>
        </w:rPr>
        <w:t>' es el cruce de la era digital y la influencia del reguetón</w:t>
      </w:r>
      <w:r>
        <w:rPr>
          <w:rFonts w:ascii="Arial" w:eastAsia="Times New Roman" w:hAnsi="Arial" w:cs="Arial"/>
          <w:color w:val="000000"/>
          <w:shd w:val="clear" w:color="auto" w:fill="FFFFFF"/>
        </w:rPr>
        <w:t xml:space="preserve"> en los nuevos artistas", dijo Del Real a</w:t>
      </w:r>
      <w:r w:rsidRPr="005663BE">
        <w:rPr>
          <w:rFonts w:ascii="Arial" w:eastAsia="Times New Roman" w:hAnsi="Arial" w:cs="Arial"/>
          <w:color w:val="000000"/>
          <w:shd w:val="clear" w:color="auto" w:fill="FFFFFF"/>
        </w:rPr>
        <w:t xml:space="preserve"> Efe </w:t>
      </w:r>
      <w:r>
        <w:rPr>
          <w:rFonts w:ascii="Arial" w:eastAsia="Times New Roman" w:hAnsi="Arial" w:cs="Arial"/>
          <w:color w:val="000000"/>
          <w:shd w:val="clear" w:color="auto" w:fill="FFFFFF"/>
        </w:rPr>
        <w:t>en una entrevista para elDiario.es</w:t>
      </w:r>
      <w:r w:rsidRPr="005663BE">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 xml:space="preserve">y continúa: </w:t>
      </w:r>
      <w:r w:rsidRPr="005663BE">
        <w:rPr>
          <w:rFonts w:ascii="Arial" w:eastAsia="Times New Roman" w:hAnsi="Arial" w:cs="Arial"/>
          <w:color w:val="000000"/>
          <w:shd w:val="clear" w:color="auto" w:fill="FFFFFF"/>
        </w:rPr>
        <w:t>"surgió a raíz de que las fiestas de</w:t>
      </w:r>
      <w:r>
        <w:rPr>
          <w:rFonts w:ascii="Arial" w:eastAsia="Times New Roman" w:hAnsi="Arial" w:cs="Arial"/>
          <w:color w:val="000000"/>
          <w:shd w:val="clear" w:color="auto" w:fill="FFFFFF"/>
        </w:rPr>
        <w:t xml:space="preserve"> reguetón se llaman </w:t>
      </w:r>
      <w:proofErr w:type="spellStart"/>
      <w:r>
        <w:rPr>
          <w:rFonts w:ascii="Arial" w:eastAsia="Times New Roman" w:hAnsi="Arial" w:cs="Arial"/>
          <w:color w:val="000000"/>
          <w:shd w:val="clear" w:color="auto" w:fill="FFFFFF"/>
        </w:rPr>
        <w:t>perreos</w:t>
      </w:r>
      <w:proofErr w:type="spellEnd"/>
      <w:r>
        <w:rPr>
          <w:rFonts w:ascii="Arial" w:eastAsia="Times New Roman" w:hAnsi="Arial" w:cs="Arial"/>
          <w:color w:val="000000"/>
          <w:shd w:val="clear" w:color="auto" w:fill="FFFFFF"/>
        </w:rPr>
        <w:t xml:space="preserve">".  Esta afirmación nos permite constatar que el país de origen del </w:t>
      </w:r>
      <w:proofErr w:type="spellStart"/>
      <w:r w:rsidRPr="00FB161E">
        <w:rPr>
          <w:rFonts w:ascii="Arial" w:eastAsia="Times New Roman" w:hAnsi="Arial" w:cs="Arial"/>
          <w:i/>
          <w:color w:val="000000"/>
          <w:shd w:val="clear" w:color="auto" w:fill="FFFFFF"/>
        </w:rPr>
        <w:t>neoperreo</w:t>
      </w:r>
      <w:proofErr w:type="spellEnd"/>
      <w:r>
        <w:rPr>
          <w:rFonts w:ascii="Arial" w:eastAsia="Times New Roman" w:hAnsi="Arial" w:cs="Arial"/>
          <w:i/>
          <w:color w:val="000000"/>
          <w:shd w:val="clear" w:color="auto" w:fill="FFFFFF"/>
        </w:rPr>
        <w:t xml:space="preserve">, </w:t>
      </w:r>
      <w:r>
        <w:rPr>
          <w:rFonts w:ascii="Arial" w:eastAsia="Times New Roman" w:hAnsi="Arial" w:cs="Arial"/>
          <w:color w:val="000000"/>
          <w:shd w:val="clear" w:color="auto" w:fill="FFFFFF"/>
        </w:rPr>
        <w:t xml:space="preserve">es </w:t>
      </w:r>
      <w:proofErr w:type="spellStart"/>
      <w:r>
        <w:rPr>
          <w:rFonts w:ascii="Arial" w:eastAsia="Times New Roman" w:hAnsi="Arial" w:cs="Arial"/>
          <w:color w:val="000000"/>
          <w:shd w:val="clear" w:color="auto" w:fill="FFFFFF"/>
        </w:rPr>
        <w:t>sinduda</w:t>
      </w:r>
      <w:proofErr w:type="spellEnd"/>
      <w:r>
        <w:rPr>
          <w:rFonts w:ascii="Arial" w:eastAsia="Times New Roman" w:hAnsi="Arial" w:cs="Arial"/>
          <w:color w:val="000000"/>
          <w:shd w:val="clear" w:color="auto" w:fill="FFFFFF"/>
        </w:rPr>
        <w:t xml:space="preserve">, el internet. Gracias al alcance de las redes sociales y las tecnologías, fue posible el surgimiento de este género, no pudo haber sido otra forma. Resulta como una consecuencia de la globalización, definida por Anthony </w:t>
      </w:r>
      <w:proofErr w:type="spellStart"/>
      <w:r>
        <w:rPr>
          <w:rFonts w:ascii="Arial" w:eastAsia="Times New Roman" w:hAnsi="Arial" w:cs="Arial"/>
          <w:color w:val="000000"/>
          <w:shd w:val="clear" w:color="auto" w:fill="FFFFFF"/>
        </w:rPr>
        <w:t>Giddens</w:t>
      </w:r>
      <w:proofErr w:type="spellEnd"/>
      <w:r>
        <w:rPr>
          <w:rFonts w:ascii="Arial" w:eastAsia="Times New Roman" w:hAnsi="Arial" w:cs="Arial"/>
          <w:color w:val="000000"/>
          <w:shd w:val="clear" w:color="auto" w:fill="FFFFFF"/>
        </w:rPr>
        <w:t xml:space="preserve"> como “la intensificación de las relaciones sociales mundiales que unen localidades distantes de tal modo que los sucesos locales son conformados por eventos que tienen lugar en lugares remotos y viceversa” (Taylor, 1997)</w:t>
      </w:r>
    </w:p>
    <w:p w14:paraId="3F67C872" w14:textId="17683698" w:rsidR="00FB161E" w:rsidRDefault="00FB161E" w:rsidP="00015D68">
      <w:pPr>
        <w:spacing w:line="480" w:lineRule="auto"/>
        <w:jc w:val="both"/>
        <w:rPr>
          <w:rFonts w:ascii="Arial" w:hAnsi="Arial" w:cs="Arial"/>
          <w:color w:val="000000"/>
        </w:rPr>
      </w:pPr>
      <w:r>
        <w:rPr>
          <w:rFonts w:ascii="Arial" w:eastAsia="Times New Roman" w:hAnsi="Arial" w:cs="Arial"/>
          <w:color w:val="000000"/>
          <w:shd w:val="clear" w:color="auto" w:fill="FFFFFF"/>
        </w:rPr>
        <w:t xml:space="preserve">Jennifer Daniela </w:t>
      </w:r>
      <w:proofErr w:type="spellStart"/>
      <w:r>
        <w:rPr>
          <w:rFonts w:ascii="Arial" w:eastAsia="Times New Roman" w:hAnsi="Arial" w:cs="Arial"/>
          <w:color w:val="000000"/>
          <w:shd w:val="clear" w:color="auto" w:fill="FFFFFF"/>
        </w:rPr>
        <w:t>Chavarro</w:t>
      </w:r>
      <w:proofErr w:type="spellEnd"/>
      <w:r>
        <w:rPr>
          <w:rFonts w:ascii="Arial" w:eastAsia="Times New Roman" w:hAnsi="Arial" w:cs="Arial"/>
          <w:color w:val="000000"/>
          <w:shd w:val="clear" w:color="auto" w:fill="FFFFFF"/>
        </w:rPr>
        <w:t xml:space="preserve"> nos habla de una </w:t>
      </w:r>
      <w:proofErr w:type="spellStart"/>
      <w:r w:rsidRPr="00FB161E">
        <w:rPr>
          <w:rFonts w:ascii="Arial" w:eastAsia="Times New Roman" w:hAnsi="Arial" w:cs="Arial"/>
          <w:i/>
          <w:color w:val="000000"/>
          <w:shd w:val="clear" w:color="auto" w:fill="FFFFFF"/>
        </w:rPr>
        <w:t>desculonización</w:t>
      </w:r>
      <w:proofErr w:type="spellEnd"/>
      <w:r w:rsidR="009B3EE3">
        <w:rPr>
          <w:rFonts w:ascii="Arial" w:eastAsia="Times New Roman" w:hAnsi="Arial" w:cs="Arial"/>
          <w:i/>
          <w:color w:val="000000"/>
          <w:shd w:val="clear" w:color="auto" w:fill="FFFFFF"/>
        </w:rPr>
        <w:t>,</w:t>
      </w:r>
      <w:r>
        <w:rPr>
          <w:rFonts w:ascii="Arial" w:eastAsia="Times New Roman" w:hAnsi="Arial" w:cs="Arial"/>
          <w:color w:val="000000"/>
          <w:shd w:val="clear" w:color="auto" w:fill="FFFFFF"/>
        </w:rPr>
        <w:t xml:space="preserve"> y</w:t>
      </w:r>
      <w:r w:rsidR="009B3EE3">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teniendo en cuenta que</w:t>
      </w:r>
      <w:r w:rsidR="009B3EE3">
        <w:rPr>
          <w:rFonts w:ascii="Arial" w:eastAsia="Times New Roman" w:hAnsi="Arial" w:cs="Arial"/>
          <w:color w:val="000000"/>
          <w:shd w:val="clear" w:color="auto" w:fill="FFFFFF"/>
        </w:rPr>
        <w:t xml:space="preserve"> la máxima exponente del </w:t>
      </w:r>
      <w:proofErr w:type="spellStart"/>
      <w:r w:rsidR="009B3EE3" w:rsidRPr="009B3EE3">
        <w:rPr>
          <w:rFonts w:ascii="Arial" w:eastAsia="Times New Roman" w:hAnsi="Arial" w:cs="Arial"/>
          <w:i/>
          <w:color w:val="000000"/>
          <w:shd w:val="clear" w:color="auto" w:fill="FFFFFF"/>
        </w:rPr>
        <w:t>neoperreo</w:t>
      </w:r>
      <w:proofErr w:type="spellEnd"/>
      <w:r w:rsidR="009B3EE3">
        <w:rPr>
          <w:rFonts w:ascii="Arial" w:eastAsia="Times New Roman" w:hAnsi="Arial" w:cs="Arial"/>
          <w:color w:val="000000"/>
          <w:shd w:val="clear" w:color="auto" w:fill="FFFFFF"/>
        </w:rPr>
        <w:t xml:space="preserve"> (la ya mencionada, Tomasa del Real) es originaria de Iquique (Chile), nos dice: “</w:t>
      </w:r>
      <w:r w:rsidR="009B3EE3" w:rsidRPr="009B3EE3">
        <w:rPr>
          <w:rFonts w:ascii="Arial" w:hAnsi="Arial" w:cs="Arial"/>
          <w:color w:val="000000"/>
        </w:rPr>
        <w:t>Es bien sabido que las danzas del sur están permeadas por las tradiciones africanas en las que el cuerpo tiene una significación diferente. Moverse está directamente relacionado en diversas ocasiones con lo ritual de la celebración de lo vivo, que por tradiciones occidentales se tienen satanizadas</w:t>
      </w:r>
      <w:r w:rsidR="009B3EE3">
        <w:rPr>
          <w:rFonts w:ascii="Arial" w:hAnsi="Arial" w:cs="Arial"/>
          <w:color w:val="000000"/>
        </w:rPr>
        <w:t xml:space="preserve">”. Es cierto que la </w:t>
      </w:r>
      <w:proofErr w:type="spellStart"/>
      <w:r w:rsidR="009B3EE3">
        <w:rPr>
          <w:rFonts w:ascii="Arial" w:hAnsi="Arial" w:cs="Arial"/>
          <w:color w:val="000000"/>
        </w:rPr>
        <w:t>hipersexualización</w:t>
      </w:r>
      <w:proofErr w:type="spellEnd"/>
      <w:r w:rsidR="009B3EE3">
        <w:rPr>
          <w:rFonts w:ascii="Arial" w:hAnsi="Arial" w:cs="Arial"/>
          <w:color w:val="000000"/>
        </w:rPr>
        <w:t xml:space="preserve"> de actos </w:t>
      </w:r>
      <w:r w:rsidR="00AD760D">
        <w:rPr>
          <w:rFonts w:ascii="Arial" w:hAnsi="Arial" w:cs="Arial"/>
          <w:color w:val="000000"/>
        </w:rPr>
        <w:t>tan sim</w:t>
      </w:r>
      <w:r w:rsidR="009B3EE3">
        <w:rPr>
          <w:rFonts w:ascii="Arial" w:hAnsi="Arial" w:cs="Arial"/>
          <w:color w:val="000000"/>
        </w:rPr>
        <w:t xml:space="preserve">ples como bailar ha recaído en las mujeres, y añade: “quienes son juzgadas como ejes de “provocación” y “pecado”, y han generado un imaginario que se contempla dentro del disfrute único del hombre y no el de ellas mismas.” A esto el </w:t>
      </w:r>
      <w:proofErr w:type="spellStart"/>
      <w:r w:rsidR="009B3EE3" w:rsidRPr="00AD760D">
        <w:rPr>
          <w:rFonts w:ascii="Arial" w:hAnsi="Arial" w:cs="Arial"/>
          <w:i/>
          <w:color w:val="000000"/>
        </w:rPr>
        <w:t>neoperreo</w:t>
      </w:r>
      <w:proofErr w:type="spellEnd"/>
      <w:r w:rsidR="009B3EE3">
        <w:rPr>
          <w:rFonts w:ascii="Arial" w:hAnsi="Arial" w:cs="Arial"/>
          <w:color w:val="000000"/>
        </w:rPr>
        <w:t xml:space="preserve"> propone la </w:t>
      </w:r>
      <w:proofErr w:type="spellStart"/>
      <w:r w:rsidR="009B3EE3">
        <w:rPr>
          <w:rFonts w:ascii="Arial" w:hAnsi="Arial" w:cs="Arial"/>
          <w:color w:val="000000"/>
        </w:rPr>
        <w:t>desculonización</w:t>
      </w:r>
      <w:proofErr w:type="spellEnd"/>
      <w:r w:rsidR="009B3EE3">
        <w:rPr>
          <w:rFonts w:ascii="Arial" w:hAnsi="Arial" w:cs="Arial"/>
          <w:color w:val="000000"/>
        </w:rPr>
        <w:t xml:space="preserve">, como un llamado, a su vez, de descolonización. </w:t>
      </w:r>
    </w:p>
    <w:p w14:paraId="00EEA98C" w14:textId="05BA43AA" w:rsidR="00FB161E" w:rsidRPr="005663BE" w:rsidRDefault="009B3EE3" w:rsidP="00015D68">
      <w:pPr>
        <w:spacing w:line="480" w:lineRule="auto"/>
        <w:jc w:val="both"/>
        <w:rPr>
          <w:rFonts w:ascii="Arial" w:eastAsia="Times New Roman" w:hAnsi="Arial" w:cs="Arial"/>
          <w:color w:val="000000"/>
          <w:shd w:val="clear" w:color="auto" w:fill="FFFFFF"/>
        </w:rPr>
      </w:pPr>
      <w:proofErr w:type="spellStart"/>
      <w:r>
        <w:rPr>
          <w:rFonts w:ascii="Arial" w:hAnsi="Arial" w:cs="Arial"/>
          <w:color w:val="000000"/>
        </w:rPr>
        <w:t>Chavarro</w:t>
      </w:r>
      <w:proofErr w:type="spellEnd"/>
      <w:r>
        <w:rPr>
          <w:rFonts w:ascii="Arial" w:hAnsi="Arial" w:cs="Arial"/>
          <w:color w:val="000000"/>
        </w:rPr>
        <w:t xml:space="preserve"> continúa diciendo:</w:t>
      </w:r>
      <w:r>
        <w:rPr>
          <w:rFonts w:ascii="Arial" w:eastAsia="Times New Roman" w:hAnsi="Arial" w:cs="Arial"/>
          <w:color w:val="000000"/>
          <w:shd w:val="clear" w:color="auto" w:fill="FFFFFF"/>
        </w:rPr>
        <w:t xml:space="preserve"> </w:t>
      </w:r>
      <w:r>
        <w:rPr>
          <w:rFonts w:ascii="Arial" w:hAnsi="Arial" w:cs="Arial"/>
          <w:color w:val="000000"/>
          <w:sz w:val="30"/>
          <w:szCs w:val="30"/>
        </w:rPr>
        <w:t>“</w:t>
      </w:r>
      <w:r w:rsidR="00FB161E" w:rsidRPr="005663BE">
        <w:rPr>
          <w:rFonts w:ascii="Arial" w:eastAsia="Times New Roman" w:hAnsi="Arial" w:cs="Arial"/>
          <w:color w:val="000000"/>
          <w:shd w:val="clear" w:color="auto" w:fill="FFFFFF"/>
        </w:rPr>
        <w:t>En el plano físico, se permite a aquellos partícipes del ritual del baile una concientización de sí mismos y se abre la posibilidad de asumir el cuerpo como el bien primario y propiedad inalienable que permite el desarrollo personal mediante la experiencia exclusiva de los sentidos.</w:t>
      </w:r>
      <w:r>
        <w:rPr>
          <w:rFonts w:ascii="Arial" w:eastAsia="Times New Roman" w:hAnsi="Arial" w:cs="Arial"/>
          <w:color w:val="000000"/>
          <w:shd w:val="clear" w:color="auto" w:fill="FFFFFF"/>
        </w:rPr>
        <w:t xml:space="preserve">” </w:t>
      </w:r>
      <w:r w:rsidR="00FB161E" w:rsidRPr="005663BE">
        <w:rPr>
          <w:rFonts w:ascii="Arial" w:eastAsia="Times New Roman" w:hAnsi="Arial" w:cs="Arial"/>
          <w:color w:val="000000"/>
          <w:shd w:val="clear" w:color="auto" w:fill="FFFFFF"/>
        </w:rPr>
        <w:t> </w:t>
      </w:r>
      <w:r>
        <w:rPr>
          <w:rFonts w:ascii="Arial" w:eastAsia="Times New Roman" w:hAnsi="Arial" w:cs="Arial"/>
          <w:color w:val="000000"/>
          <w:shd w:val="clear" w:color="auto" w:fill="FFFFFF"/>
        </w:rPr>
        <w:t xml:space="preserve">Y esto lo relaciono con </w:t>
      </w:r>
      <w:r w:rsidR="006F119E" w:rsidRPr="006F119E">
        <w:rPr>
          <w:rFonts w:ascii="Arial" w:eastAsia="Times New Roman" w:hAnsi="Arial" w:cs="Arial"/>
          <w:i/>
          <w:color w:val="000000"/>
          <w:shd w:val="clear" w:color="auto" w:fill="FFFFFF"/>
        </w:rPr>
        <w:t>El socialismo, el hombre y el arte</w:t>
      </w:r>
      <w:r w:rsidR="006F119E">
        <w:rPr>
          <w:rFonts w:ascii="Arial" w:eastAsia="Times New Roman" w:hAnsi="Arial" w:cs="Arial"/>
          <w:i/>
          <w:color w:val="000000"/>
          <w:shd w:val="clear" w:color="auto" w:fill="FFFFFF"/>
        </w:rPr>
        <w:t xml:space="preserve"> </w:t>
      </w:r>
      <w:r w:rsidR="006F119E">
        <w:rPr>
          <w:rFonts w:ascii="Arial" w:eastAsia="Times New Roman" w:hAnsi="Arial" w:cs="Arial"/>
          <w:color w:val="000000"/>
          <w:shd w:val="clear" w:color="auto" w:fill="FFFFFF"/>
        </w:rPr>
        <w:t xml:space="preserve">de </w:t>
      </w:r>
      <w:r w:rsidR="006F119E">
        <w:rPr>
          <w:rFonts w:ascii="Arial" w:eastAsia="Times New Roman" w:hAnsi="Arial" w:cs="Arial"/>
          <w:color w:val="000000"/>
          <w:shd w:val="clear" w:color="auto" w:fill="FFFFFF"/>
        </w:rPr>
        <w:t xml:space="preserve">E. Che Guevara </w:t>
      </w:r>
      <w:r w:rsidR="006F119E">
        <w:rPr>
          <w:rFonts w:ascii="Arial" w:eastAsia="Times New Roman" w:hAnsi="Arial" w:cs="Arial"/>
          <w:i/>
          <w:color w:val="000000"/>
          <w:shd w:val="clear" w:color="auto" w:fill="FFFFFF"/>
        </w:rPr>
        <w:t xml:space="preserve">, </w:t>
      </w:r>
      <w:r w:rsidR="006F119E">
        <w:rPr>
          <w:rFonts w:ascii="Arial" w:eastAsia="Times New Roman" w:hAnsi="Arial" w:cs="Arial"/>
          <w:color w:val="000000"/>
          <w:shd w:val="clear" w:color="auto" w:fill="FFFFFF"/>
        </w:rPr>
        <w:t>sobre la participación consciente, individual y colectiva y la conciencia de su ser social, que equivale a su realización plena como criatura humana, rotas las cadenas de enajenación. Complementando con la idea marxista de que la reaparición de la naturaleza a través del trabajo liberado y la expresión de la propia condición humana a través de la cultur</w:t>
      </w:r>
      <w:r w:rsidR="00C27F30">
        <w:rPr>
          <w:rFonts w:ascii="Arial" w:eastAsia="Times New Roman" w:hAnsi="Arial" w:cs="Arial"/>
          <w:color w:val="000000"/>
          <w:shd w:val="clear" w:color="auto" w:fill="FFFFFF"/>
        </w:rPr>
        <w:t xml:space="preserve">a y el arte es en donde el </w:t>
      </w:r>
      <w:r w:rsidR="006F119E">
        <w:rPr>
          <w:rFonts w:ascii="Arial" w:eastAsia="Times New Roman" w:hAnsi="Arial" w:cs="Arial"/>
          <w:color w:val="000000"/>
          <w:shd w:val="clear" w:color="auto" w:fill="FFFFFF"/>
        </w:rPr>
        <w:t>hombre alcanza su plena condición humana</w:t>
      </w:r>
      <w:r w:rsidR="00C27F30">
        <w:rPr>
          <w:rFonts w:ascii="Arial" w:eastAsia="Times New Roman" w:hAnsi="Arial" w:cs="Arial"/>
          <w:color w:val="000000"/>
          <w:shd w:val="clear" w:color="auto" w:fill="FFFFFF"/>
        </w:rPr>
        <w:t>,</w:t>
      </w:r>
      <w:r w:rsidR="006F119E">
        <w:rPr>
          <w:rFonts w:ascii="Arial" w:eastAsia="Times New Roman" w:hAnsi="Arial" w:cs="Arial"/>
          <w:color w:val="000000"/>
          <w:shd w:val="clear" w:color="auto" w:fill="FFFFFF"/>
        </w:rPr>
        <w:t xml:space="preserve"> cuando produce sin la compulsión de la necesidad física de venderse como mercancía.</w:t>
      </w:r>
      <w:r w:rsidR="00C27F30">
        <w:rPr>
          <w:rFonts w:ascii="Arial" w:eastAsia="Times New Roman" w:hAnsi="Arial" w:cs="Arial"/>
          <w:color w:val="000000"/>
          <w:shd w:val="clear" w:color="auto" w:fill="FFFFFF"/>
        </w:rPr>
        <w:t xml:space="preserve"> </w:t>
      </w:r>
      <w:r w:rsidR="00C27F30">
        <w:rPr>
          <w:rFonts w:ascii="Arial" w:eastAsia="Times New Roman" w:hAnsi="Arial" w:cs="Arial"/>
          <w:bCs/>
          <w:color w:val="000000"/>
          <w:shd w:val="clear" w:color="auto" w:fill="FFFFFF"/>
        </w:rPr>
        <w:t xml:space="preserve">La </w:t>
      </w:r>
      <w:proofErr w:type="spellStart"/>
      <w:r w:rsidR="00C27F30" w:rsidRPr="00C27F30">
        <w:rPr>
          <w:rFonts w:ascii="Arial" w:eastAsia="Times New Roman" w:hAnsi="Arial" w:cs="Arial"/>
          <w:bCs/>
          <w:i/>
          <w:color w:val="000000"/>
          <w:shd w:val="clear" w:color="auto" w:fill="FFFFFF"/>
        </w:rPr>
        <w:t>desculonización</w:t>
      </w:r>
      <w:proofErr w:type="spellEnd"/>
      <w:r w:rsidR="00C27F30">
        <w:rPr>
          <w:rFonts w:ascii="Arial" w:eastAsia="Times New Roman" w:hAnsi="Arial" w:cs="Arial"/>
          <w:bCs/>
          <w:color w:val="000000"/>
          <w:shd w:val="clear" w:color="auto" w:fill="FFFFFF"/>
        </w:rPr>
        <w:t xml:space="preserve">, término que propone </w:t>
      </w:r>
      <w:proofErr w:type="spellStart"/>
      <w:r w:rsidR="00C27F30">
        <w:rPr>
          <w:rFonts w:ascii="Arial" w:eastAsia="Times New Roman" w:hAnsi="Arial" w:cs="Arial"/>
          <w:bCs/>
          <w:color w:val="000000"/>
          <w:shd w:val="clear" w:color="auto" w:fill="FFFFFF"/>
        </w:rPr>
        <w:t>Chavarro</w:t>
      </w:r>
      <w:proofErr w:type="spellEnd"/>
      <w:r w:rsidR="00C27F30">
        <w:rPr>
          <w:rFonts w:ascii="Arial" w:eastAsia="Times New Roman" w:hAnsi="Arial" w:cs="Arial"/>
          <w:bCs/>
          <w:color w:val="000000"/>
          <w:shd w:val="clear" w:color="auto" w:fill="FFFFFF"/>
        </w:rPr>
        <w:t xml:space="preserve">, </w:t>
      </w:r>
      <w:r w:rsidR="00FB161E" w:rsidRPr="005663BE">
        <w:rPr>
          <w:rFonts w:ascii="Arial" w:eastAsia="Times New Roman" w:hAnsi="Arial" w:cs="Arial"/>
          <w:bCs/>
          <w:color w:val="000000"/>
          <w:shd w:val="clear" w:color="auto" w:fill="FFFFFF"/>
        </w:rPr>
        <w:t>es</w:t>
      </w:r>
      <w:r w:rsidR="00C27F30">
        <w:rPr>
          <w:rFonts w:ascii="Arial" w:eastAsia="Times New Roman" w:hAnsi="Arial" w:cs="Arial"/>
          <w:bCs/>
          <w:color w:val="000000"/>
          <w:shd w:val="clear" w:color="auto" w:fill="FFFFFF"/>
        </w:rPr>
        <w:t>, pues,</w:t>
      </w:r>
      <w:r w:rsidR="00FB161E" w:rsidRPr="005663BE">
        <w:rPr>
          <w:rFonts w:ascii="Arial" w:eastAsia="Times New Roman" w:hAnsi="Arial" w:cs="Arial"/>
          <w:bCs/>
          <w:color w:val="000000"/>
          <w:shd w:val="clear" w:color="auto" w:fill="FFFFFF"/>
        </w:rPr>
        <w:t xml:space="preserve"> una invitación a </w:t>
      </w:r>
      <w:r w:rsidR="00C27F30">
        <w:rPr>
          <w:rFonts w:ascii="Arial" w:eastAsia="Times New Roman" w:hAnsi="Arial" w:cs="Arial"/>
          <w:bCs/>
          <w:color w:val="000000"/>
          <w:shd w:val="clear" w:color="auto" w:fill="FFFFFF"/>
        </w:rPr>
        <w:t>“</w:t>
      </w:r>
      <w:r w:rsidR="00FB161E" w:rsidRPr="005663BE">
        <w:rPr>
          <w:rFonts w:ascii="Arial" w:eastAsia="Times New Roman" w:hAnsi="Arial" w:cs="Arial"/>
          <w:bCs/>
          <w:color w:val="000000"/>
          <w:shd w:val="clear" w:color="auto" w:fill="FFFFFF"/>
        </w:rPr>
        <w:t>aceptar la corporalidad, más allá de la identificación biológica, del lugar geográfico de proveniencia, de tamaños y colores, como la herramienta fundamental de cualquier ser humano para comunicarse e interactuar con la realidad y con los otr</w:t>
      </w:r>
      <w:r w:rsidR="00C27F30">
        <w:rPr>
          <w:rFonts w:ascii="Arial" w:eastAsia="Times New Roman" w:hAnsi="Arial" w:cs="Arial"/>
          <w:bCs/>
          <w:color w:val="000000"/>
          <w:shd w:val="clear" w:color="auto" w:fill="FFFFFF"/>
        </w:rPr>
        <w:t>os”.</w:t>
      </w:r>
    </w:p>
    <w:p w14:paraId="0B8183C6" w14:textId="41560F5D" w:rsidR="00FB161E" w:rsidRDefault="00AD760D" w:rsidP="00015D68">
      <w:pPr>
        <w:spacing w:line="480" w:lineRule="auto"/>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En conclusión, el </w:t>
      </w:r>
      <w:proofErr w:type="spellStart"/>
      <w:r w:rsidRPr="00AD760D">
        <w:rPr>
          <w:rFonts w:ascii="Arial" w:eastAsia="Times New Roman" w:hAnsi="Arial" w:cs="Arial"/>
          <w:i/>
          <w:color w:val="000000"/>
          <w:shd w:val="clear" w:color="auto" w:fill="FFFFFF"/>
        </w:rPr>
        <w:t>neoperreo</w:t>
      </w:r>
      <w:proofErr w:type="spellEnd"/>
      <w:r>
        <w:rPr>
          <w:rFonts w:ascii="Arial" w:eastAsia="Times New Roman" w:hAnsi="Arial" w:cs="Arial"/>
          <w:color w:val="000000"/>
          <w:shd w:val="clear" w:color="auto" w:fill="FFFFFF"/>
        </w:rPr>
        <w:t xml:space="preserve"> no es sólo un movimiento contracultural y disruptivo, sino una puerta que abrió nuevas posibilidades musicales, de convivencia</w:t>
      </w:r>
      <w:r w:rsidR="004853F5">
        <w:rPr>
          <w:rFonts w:ascii="Arial" w:eastAsia="Times New Roman" w:hAnsi="Arial" w:cs="Arial"/>
          <w:color w:val="000000"/>
          <w:shd w:val="clear" w:color="auto" w:fill="FFFFFF"/>
        </w:rPr>
        <w:t xml:space="preserve"> y sobre todo políticas. Cuando decimos “lo personal es político” nos referimos a que lo que hacemos en la cotidianidad, en el espacio público y privado son constantes decisiones políticas. </w:t>
      </w:r>
    </w:p>
    <w:p w14:paraId="4CA60ADB" w14:textId="7090F2C8" w:rsidR="00021052" w:rsidRPr="005663BE" w:rsidRDefault="004853F5" w:rsidP="00015D68">
      <w:pPr>
        <w:spacing w:line="480" w:lineRule="auto"/>
        <w:jc w:val="both"/>
        <w:rPr>
          <w:rFonts w:ascii="Arial" w:eastAsia="Times New Roman" w:hAnsi="Arial" w:cs="Arial"/>
        </w:rPr>
      </w:pPr>
      <w:r>
        <w:rPr>
          <w:rFonts w:ascii="Arial" w:eastAsia="Times New Roman" w:hAnsi="Arial" w:cs="Arial"/>
          <w:color w:val="000000"/>
          <w:shd w:val="clear" w:color="auto" w:fill="FFFFFF"/>
        </w:rPr>
        <w:tab/>
      </w:r>
      <w:r w:rsidRPr="00021052">
        <w:rPr>
          <w:rFonts w:ascii="Arial" w:eastAsia="Times New Roman" w:hAnsi="Arial" w:cs="Arial"/>
          <w:color w:val="000000"/>
          <w:shd w:val="clear" w:color="auto" w:fill="FFFFFF"/>
        </w:rPr>
        <w:t>Decir que bailar de manera “provocativa”, o en otras p</w:t>
      </w:r>
      <w:r w:rsidR="00E672E2" w:rsidRPr="00021052">
        <w:rPr>
          <w:rFonts w:ascii="Arial" w:eastAsia="Times New Roman" w:hAnsi="Arial" w:cs="Arial"/>
          <w:color w:val="000000"/>
          <w:shd w:val="clear" w:color="auto" w:fill="FFFFFF"/>
        </w:rPr>
        <w:t xml:space="preserve">alabras, mover culo, es una contradicción dentro de los espacios feministas o de mujeres porque no va de acuerdo a sus ideales principales, </w:t>
      </w:r>
      <w:r w:rsidR="00021052" w:rsidRPr="00021052">
        <w:rPr>
          <w:rFonts w:ascii="Arial" w:eastAsia="Times New Roman" w:hAnsi="Arial" w:cs="Arial"/>
          <w:color w:val="000000"/>
          <w:shd w:val="clear" w:color="auto" w:fill="FFFFFF"/>
        </w:rPr>
        <w:t xml:space="preserve">es una afirmación desinformada y añeja. Cuando han surgido tantas artistas que vienen a romper las cadenas de la alienación y la subordinación de la mujer en estos espacios, la chilena Tomasa del Real fue el ejemplo que tomé para este ensayo pero como ella hay muchas en el mundo </w:t>
      </w:r>
      <w:r w:rsidR="00015D68">
        <w:rPr>
          <w:rFonts w:ascii="Arial" w:eastAsia="Times New Roman" w:hAnsi="Arial" w:cs="Arial"/>
          <w:color w:val="000000"/>
          <w:shd w:val="clear" w:color="auto" w:fill="FFFFFF"/>
        </w:rPr>
        <w:t>que buscan cambiar la industria</w:t>
      </w:r>
      <w:r w:rsidR="00021052" w:rsidRPr="00021052">
        <w:rPr>
          <w:rFonts w:ascii="Arial" w:eastAsia="Times New Roman" w:hAnsi="Arial" w:cs="Arial"/>
          <w:color w:val="000000"/>
          <w:shd w:val="clear" w:color="auto" w:fill="FFFFFF"/>
        </w:rPr>
        <w:t xml:space="preserve"> musical a través de sus letras, sus expresiones y sus acciones. </w:t>
      </w:r>
      <w:r w:rsidR="00015D68">
        <w:rPr>
          <w:rFonts w:ascii="Arial" w:eastAsia="Times New Roman" w:hAnsi="Arial" w:cs="Arial"/>
          <w:color w:val="000000"/>
          <w:shd w:val="clear" w:color="auto" w:fill="FFFFFF"/>
        </w:rPr>
        <w:t>Algunas de ellas, que por fines prácticos no mencioné antes, son:</w:t>
      </w:r>
      <w:r w:rsidR="00021052">
        <w:rPr>
          <w:rFonts w:ascii="Arial" w:eastAsia="Times New Roman" w:hAnsi="Arial" w:cs="Arial"/>
          <w:color w:val="000000"/>
          <w:shd w:val="clear" w:color="auto" w:fill="FFFFFF"/>
        </w:rPr>
        <w:t xml:space="preserve"> Chocolate Remix (España), Ms Nina (Argentina),</w:t>
      </w:r>
      <w:r w:rsidR="00886BED">
        <w:rPr>
          <w:rFonts w:ascii="Arial" w:eastAsia="Times New Roman" w:hAnsi="Arial" w:cs="Arial"/>
          <w:color w:val="000000"/>
          <w:shd w:val="clear" w:color="auto" w:fill="FFFFFF"/>
        </w:rPr>
        <w:t xml:space="preserve"> </w:t>
      </w:r>
      <w:proofErr w:type="spellStart"/>
      <w:r w:rsidR="00886BED">
        <w:rPr>
          <w:rFonts w:ascii="Arial" w:eastAsia="Times New Roman" w:hAnsi="Arial" w:cs="Arial"/>
          <w:color w:val="000000"/>
          <w:shd w:val="clear" w:color="auto" w:fill="FFFFFF"/>
        </w:rPr>
        <w:t>Bad</w:t>
      </w:r>
      <w:proofErr w:type="spellEnd"/>
      <w:r w:rsidR="00886BED">
        <w:rPr>
          <w:rFonts w:ascii="Arial" w:eastAsia="Times New Roman" w:hAnsi="Arial" w:cs="Arial"/>
          <w:color w:val="000000"/>
          <w:shd w:val="clear" w:color="auto" w:fill="FFFFFF"/>
        </w:rPr>
        <w:t xml:space="preserve"> </w:t>
      </w:r>
      <w:proofErr w:type="spellStart"/>
      <w:r w:rsidR="00886BED">
        <w:rPr>
          <w:rFonts w:ascii="Arial" w:eastAsia="Times New Roman" w:hAnsi="Arial" w:cs="Arial"/>
          <w:color w:val="000000"/>
          <w:shd w:val="clear" w:color="auto" w:fill="FFFFFF"/>
        </w:rPr>
        <w:t>Gyal</w:t>
      </w:r>
      <w:proofErr w:type="spellEnd"/>
      <w:r w:rsidR="00886BED">
        <w:rPr>
          <w:rFonts w:ascii="Arial" w:eastAsia="Times New Roman" w:hAnsi="Arial" w:cs="Arial"/>
          <w:color w:val="000000"/>
          <w:shd w:val="clear" w:color="auto" w:fill="FFFFFF"/>
        </w:rPr>
        <w:t xml:space="preserve"> (España), La </w:t>
      </w:r>
      <w:proofErr w:type="spellStart"/>
      <w:r w:rsidR="00886BED">
        <w:rPr>
          <w:rFonts w:ascii="Arial" w:eastAsia="Times New Roman" w:hAnsi="Arial" w:cs="Arial"/>
          <w:color w:val="000000"/>
          <w:shd w:val="clear" w:color="auto" w:fill="FFFFFF"/>
        </w:rPr>
        <w:t>Zowi</w:t>
      </w:r>
      <w:proofErr w:type="spellEnd"/>
      <w:r w:rsidR="00886BED">
        <w:rPr>
          <w:rFonts w:ascii="Arial" w:eastAsia="Times New Roman" w:hAnsi="Arial" w:cs="Arial"/>
          <w:color w:val="000000"/>
          <w:shd w:val="clear" w:color="auto" w:fill="FFFFFF"/>
        </w:rPr>
        <w:t xml:space="preserve"> (Francia), La </w:t>
      </w:r>
      <w:proofErr w:type="spellStart"/>
      <w:r w:rsidR="00886BED">
        <w:rPr>
          <w:rFonts w:ascii="Arial" w:eastAsia="Times New Roman" w:hAnsi="Arial" w:cs="Arial"/>
          <w:color w:val="000000"/>
          <w:shd w:val="clear" w:color="auto" w:fill="FFFFFF"/>
        </w:rPr>
        <w:t>Goony</w:t>
      </w:r>
      <w:proofErr w:type="spellEnd"/>
      <w:r w:rsidR="00886BED">
        <w:rPr>
          <w:rFonts w:ascii="Arial" w:eastAsia="Times New Roman" w:hAnsi="Arial" w:cs="Arial"/>
          <w:color w:val="000000"/>
          <w:shd w:val="clear" w:color="auto" w:fill="FFFFFF"/>
        </w:rPr>
        <w:t xml:space="preserve"> Chonga (E.E.U.U.), Niña </w:t>
      </w:r>
      <w:proofErr w:type="spellStart"/>
      <w:r w:rsidR="00886BED">
        <w:rPr>
          <w:rFonts w:ascii="Arial" w:eastAsia="Times New Roman" w:hAnsi="Arial" w:cs="Arial"/>
          <w:color w:val="000000"/>
          <w:shd w:val="clear" w:color="auto" w:fill="FFFFFF"/>
        </w:rPr>
        <w:t>Dioz</w:t>
      </w:r>
      <w:proofErr w:type="spellEnd"/>
      <w:r w:rsidR="00886BED">
        <w:rPr>
          <w:rFonts w:ascii="Arial" w:eastAsia="Times New Roman" w:hAnsi="Arial" w:cs="Arial"/>
          <w:color w:val="000000"/>
          <w:shd w:val="clear" w:color="auto" w:fill="FFFFFF"/>
        </w:rPr>
        <w:t xml:space="preserve"> (México), Miss Bolivia (Argentina), Ali Gua Gua (México), Rebeca </w:t>
      </w:r>
      <w:proofErr w:type="spellStart"/>
      <w:r w:rsidR="00886BED">
        <w:rPr>
          <w:rFonts w:ascii="Arial" w:eastAsia="Times New Roman" w:hAnsi="Arial" w:cs="Arial"/>
          <w:color w:val="000000"/>
          <w:shd w:val="clear" w:color="auto" w:fill="FFFFFF"/>
        </w:rPr>
        <w:t>Lane</w:t>
      </w:r>
      <w:proofErr w:type="spellEnd"/>
      <w:r w:rsidR="00886BED">
        <w:rPr>
          <w:rFonts w:ascii="Arial" w:eastAsia="Times New Roman" w:hAnsi="Arial" w:cs="Arial"/>
          <w:color w:val="000000"/>
          <w:shd w:val="clear" w:color="auto" w:fill="FFFFFF"/>
        </w:rPr>
        <w:t xml:space="preserve"> (Guatemala),</w:t>
      </w:r>
      <w:r w:rsidR="00015D68">
        <w:rPr>
          <w:rFonts w:ascii="Arial" w:eastAsia="Times New Roman" w:hAnsi="Arial" w:cs="Arial"/>
          <w:color w:val="000000"/>
          <w:shd w:val="clear" w:color="auto" w:fill="FFFFFF"/>
        </w:rPr>
        <w:t xml:space="preserve"> </w:t>
      </w:r>
      <w:proofErr w:type="spellStart"/>
      <w:r w:rsidR="00015D68">
        <w:rPr>
          <w:rFonts w:ascii="Arial" w:eastAsia="Times New Roman" w:hAnsi="Arial" w:cs="Arial"/>
          <w:color w:val="000000"/>
          <w:shd w:val="clear" w:color="auto" w:fill="FFFFFF"/>
        </w:rPr>
        <w:t>Audry</w:t>
      </w:r>
      <w:proofErr w:type="spellEnd"/>
      <w:r w:rsidR="00015D68">
        <w:rPr>
          <w:rFonts w:ascii="Arial" w:eastAsia="Times New Roman" w:hAnsi="Arial" w:cs="Arial"/>
          <w:color w:val="000000"/>
          <w:shd w:val="clear" w:color="auto" w:fill="FFFFFF"/>
        </w:rPr>
        <w:t xml:space="preserve"> Funk (México)</w:t>
      </w:r>
      <w:r w:rsidR="00886BED">
        <w:rPr>
          <w:rFonts w:ascii="Arial" w:eastAsia="Times New Roman" w:hAnsi="Arial" w:cs="Arial"/>
          <w:color w:val="000000"/>
          <w:shd w:val="clear" w:color="auto" w:fill="FFFFFF"/>
        </w:rPr>
        <w:t xml:space="preserve"> y un sinfín de nombres más. </w:t>
      </w:r>
    </w:p>
    <w:p w14:paraId="174B5DB1" w14:textId="17DEAD6B" w:rsidR="004853F5" w:rsidRDefault="00015D68" w:rsidP="00015D68">
      <w:pPr>
        <w:spacing w:line="480" w:lineRule="auto"/>
        <w:jc w:val="both"/>
        <w:rPr>
          <w:rFonts w:ascii="Arial" w:eastAsia="Times New Roman" w:hAnsi="Arial" w:cs="Arial"/>
          <w:color w:val="000000"/>
          <w:shd w:val="clear" w:color="auto" w:fill="FFFFFF"/>
        </w:rPr>
      </w:pPr>
      <w:r w:rsidRPr="00021052">
        <w:rPr>
          <w:rFonts w:ascii="Arial" w:eastAsia="Times New Roman" w:hAnsi="Arial" w:cs="Arial"/>
          <w:color w:val="000000"/>
          <w:shd w:val="clear" w:color="auto" w:fill="FFFFFF"/>
        </w:rPr>
        <w:t>Como advierte</w:t>
      </w:r>
      <w:r>
        <w:rPr>
          <w:rFonts w:ascii="Arial" w:eastAsia="Times New Roman" w:hAnsi="Arial" w:cs="Arial"/>
          <w:color w:val="000000"/>
          <w:shd w:val="clear" w:color="auto" w:fill="FFFFFF"/>
        </w:rPr>
        <w:t xml:space="preserve"> Del Real</w:t>
      </w:r>
      <w:r w:rsidRPr="00021052">
        <w:rPr>
          <w:rFonts w:ascii="Arial" w:eastAsia="Times New Roman" w:hAnsi="Arial" w:cs="Arial"/>
          <w:color w:val="000000"/>
          <w:shd w:val="clear" w:color="auto" w:fill="FFFFFF"/>
        </w:rPr>
        <w:t xml:space="preserve">, </w:t>
      </w:r>
      <w:r w:rsidRPr="005663BE">
        <w:rPr>
          <w:rFonts w:ascii="Arial" w:eastAsia="Times New Roman" w:hAnsi="Arial" w:cs="Arial"/>
          <w:color w:val="000000"/>
          <w:shd w:val="clear" w:color="auto" w:fill="FFFFFF"/>
        </w:rPr>
        <w:t>"Es como preguntar si sólo los que estudian arte pueden hacer arte. No, no, no, el pueblo también puede hacer arte"</w:t>
      </w:r>
      <w:r>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Todas podemos participar dentro del arte, ya no sólo de la música, con tal de expresarnos, libres, atrevidas y locas. </w:t>
      </w:r>
    </w:p>
    <w:p w14:paraId="65AEA49B" w14:textId="77777777" w:rsidR="007456C6" w:rsidRDefault="007456C6" w:rsidP="00015D68">
      <w:pPr>
        <w:spacing w:line="480" w:lineRule="auto"/>
        <w:jc w:val="both"/>
        <w:rPr>
          <w:rFonts w:ascii="Arial" w:eastAsia="Times New Roman" w:hAnsi="Arial" w:cs="Arial"/>
          <w:color w:val="000000"/>
          <w:shd w:val="clear" w:color="auto" w:fill="FFFFFF"/>
        </w:rPr>
      </w:pPr>
    </w:p>
    <w:p w14:paraId="77EDCA29" w14:textId="77777777" w:rsidR="007456C6" w:rsidRDefault="007456C6" w:rsidP="00015D68">
      <w:pPr>
        <w:spacing w:line="480" w:lineRule="auto"/>
        <w:jc w:val="both"/>
        <w:rPr>
          <w:rFonts w:ascii="Arial" w:eastAsia="Times New Roman" w:hAnsi="Arial" w:cs="Arial"/>
          <w:color w:val="000000"/>
          <w:shd w:val="clear" w:color="auto" w:fill="FFFFFF"/>
        </w:rPr>
      </w:pPr>
    </w:p>
    <w:p w14:paraId="787190C2" w14:textId="77777777" w:rsidR="007456C6" w:rsidRDefault="007456C6" w:rsidP="00015D68">
      <w:pPr>
        <w:spacing w:line="480" w:lineRule="auto"/>
        <w:jc w:val="both"/>
        <w:rPr>
          <w:rFonts w:ascii="Arial" w:eastAsia="Times New Roman" w:hAnsi="Arial" w:cs="Arial"/>
          <w:color w:val="000000"/>
          <w:shd w:val="clear" w:color="auto" w:fill="FFFFFF"/>
        </w:rPr>
      </w:pPr>
    </w:p>
    <w:p w14:paraId="37CB6B12" w14:textId="77777777" w:rsidR="007456C6" w:rsidRDefault="007456C6" w:rsidP="00015D68">
      <w:pPr>
        <w:spacing w:line="480" w:lineRule="auto"/>
        <w:jc w:val="both"/>
        <w:rPr>
          <w:rFonts w:ascii="Arial" w:eastAsia="Times New Roman" w:hAnsi="Arial" w:cs="Arial"/>
          <w:color w:val="000000"/>
          <w:shd w:val="clear" w:color="auto" w:fill="FFFFFF"/>
        </w:rPr>
      </w:pPr>
    </w:p>
    <w:p w14:paraId="11D7707A" w14:textId="77777777" w:rsidR="007456C6" w:rsidRDefault="007456C6" w:rsidP="00015D68">
      <w:pPr>
        <w:spacing w:line="480" w:lineRule="auto"/>
        <w:jc w:val="both"/>
        <w:rPr>
          <w:rFonts w:ascii="Arial" w:eastAsia="Times New Roman" w:hAnsi="Arial" w:cs="Arial"/>
          <w:color w:val="000000"/>
          <w:shd w:val="clear" w:color="auto" w:fill="FFFFFF"/>
        </w:rPr>
      </w:pPr>
    </w:p>
    <w:p w14:paraId="1102B11F" w14:textId="77777777" w:rsidR="007456C6" w:rsidRDefault="007456C6" w:rsidP="00015D68">
      <w:pPr>
        <w:spacing w:line="480" w:lineRule="auto"/>
        <w:jc w:val="both"/>
        <w:rPr>
          <w:rFonts w:ascii="Arial" w:eastAsia="Times New Roman" w:hAnsi="Arial" w:cs="Arial"/>
          <w:color w:val="000000"/>
          <w:shd w:val="clear" w:color="auto" w:fill="FFFFFF"/>
        </w:rPr>
      </w:pPr>
    </w:p>
    <w:p w14:paraId="2F51999A" w14:textId="77777777" w:rsidR="007456C6" w:rsidRDefault="007456C6" w:rsidP="00015D68">
      <w:pPr>
        <w:spacing w:line="480" w:lineRule="auto"/>
        <w:jc w:val="both"/>
        <w:rPr>
          <w:rFonts w:ascii="Arial" w:eastAsia="Times New Roman" w:hAnsi="Arial" w:cs="Arial"/>
          <w:color w:val="000000"/>
          <w:shd w:val="clear" w:color="auto" w:fill="FFFFFF"/>
        </w:rPr>
      </w:pPr>
    </w:p>
    <w:p w14:paraId="687E6A48" w14:textId="77777777" w:rsidR="007456C6" w:rsidRDefault="007456C6" w:rsidP="00015D68">
      <w:pPr>
        <w:spacing w:line="480" w:lineRule="auto"/>
        <w:jc w:val="both"/>
        <w:rPr>
          <w:rFonts w:ascii="Arial" w:eastAsia="Times New Roman" w:hAnsi="Arial" w:cs="Arial"/>
          <w:color w:val="000000"/>
          <w:shd w:val="clear" w:color="auto" w:fill="FFFFFF"/>
        </w:rPr>
      </w:pPr>
    </w:p>
    <w:p w14:paraId="54C034FB" w14:textId="77777777" w:rsidR="007456C6" w:rsidRDefault="007456C6" w:rsidP="00015D68">
      <w:pPr>
        <w:spacing w:line="480" w:lineRule="auto"/>
        <w:jc w:val="both"/>
        <w:rPr>
          <w:rFonts w:ascii="Arial" w:eastAsia="Times New Roman" w:hAnsi="Arial" w:cs="Arial"/>
          <w:color w:val="000000"/>
          <w:shd w:val="clear" w:color="auto" w:fill="FFFFFF"/>
        </w:rPr>
      </w:pPr>
    </w:p>
    <w:p w14:paraId="6CBD5F71" w14:textId="77777777" w:rsidR="007456C6" w:rsidRDefault="007456C6" w:rsidP="00015D68">
      <w:pPr>
        <w:spacing w:line="480" w:lineRule="auto"/>
        <w:jc w:val="both"/>
        <w:rPr>
          <w:rFonts w:ascii="Arial" w:eastAsia="Times New Roman" w:hAnsi="Arial" w:cs="Arial"/>
          <w:color w:val="000000"/>
          <w:shd w:val="clear" w:color="auto" w:fill="FFFFFF"/>
        </w:rPr>
      </w:pPr>
    </w:p>
    <w:p w14:paraId="38035F39" w14:textId="77777777" w:rsidR="007456C6" w:rsidRDefault="007456C6" w:rsidP="00015D68">
      <w:pPr>
        <w:spacing w:line="480" w:lineRule="auto"/>
        <w:jc w:val="both"/>
        <w:rPr>
          <w:rFonts w:ascii="Arial" w:eastAsia="Times New Roman" w:hAnsi="Arial" w:cs="Arial"/>
          <w:color w:val="000000"/>
          <w:shd w:val="clear" w:color="auto" w:fill="FFFFFF"/>
        </w:rPr>
      </w:pPr>
    </w:p>
    <w:p w14:paraId="7468DA35" w14:textId="77777777" w:rsidR="007456C6" w:rsidRDefault="007456C6" w:rsidP="00015D68">
      <w:pPr>
        <w:spacing w:line="480" w:lineRule="auto"/>
        <w:jc w:val="both"/>
        <w:rPr>
          <w:rFonts w:ascii="Arial" w:eastAsia="Times New Roman" w:hAnsi="Arial" w:cs="Arial"/>
          <w:color w:val="000000"/>
          <w:shd w:val="clear" w:color="auto" w:fill="FFFFFF"/>
        </w:rPr>
      </w:pPr>
    </w:p>
    <w:p w14:paraId="75880E8C" w14:textId="77777777" w:rsidR="007456C6" w:rsidRDefault="007456C6" w:rsidP="00015D68">
      <w:pPr>
        <w:spacing w:line="480" w:lineRule="auto"/>
        <w:jc w:val="both"/>
        <w:rPr>
          <w:rFonts w:ascii="Arial" w:eastAsia="Times New Roman" w:hAnsi="Arial" w:cs="Arial"/>
          <w:color w:val="000000"/>
          <w:shd w:val="clear" w:color="auto" w:fill="FFFFFF"/>
        </w:rPr>
      </w:pPr>
    </w:p>
    <w:p w14:paraId="7FA31541" w14:textId="77777777" w:rsidR="007456C6" w:rsidRDefault="007456C6" w:rsidP="00015D68">
      <w:pPr>
        <w:spacing w:line="480" w:lineRule="auto"/>
        <w:jc w:val="both"/>
        <w:rPr>
          <w:rFonts w:ascii="Arial" w:eastAsia="Times New Roman" w:hAnsi="Arial" w:cs="Arial"/>
          <w:color w:val="000000"/>
          <w:shd w:val="clear" w:color="auto" w:fill="FFFFFF"/>
        </w:rPr>
      </w:pPr>
    </w:p>
    <w:p w14:paraId="2E735D52" w14:textId="77777777" w:rsidR="007456C6" w:rsidRDefault="007456C6" w:rsidP="00015D68">
      <w:pPr>
        <w:spacing w:line="480" w:lineRule="auto"/>
        <w:jc w:val="both"/>
        <w:rPr>
          <w:rFonts w:ascii="Arial" w:eastAsia="Times New Roman" w:hAnsi="Arial" w:cs="Arial"/>
          <w:color w:val="000000"/>
          <w:shd w:val="clear" w:color="auto" w:fill="FFFFFF"/>
        </w:rPr>
      </w:pPr>
    </w:p>
    <w:p w14:paraId="1ACFCC43" w14:textId="77777777" w:rsidR="007456C6" w:rsidRDefault="007456C6" w:rsidP="00015D68">
      <w:pPr>
        <w:spacing w:line="480" w:lineRule="auto"/>
        <w:jc w:val="both"/>
        <w:rPr>
          <w:rFonts w:ascii="Arial" w:eastAsia="Times New Roman" w:hAnsi="Arial" w:cs="Arial"/>
          <w:color w:val="000000"/>
          <w:shd w:val="clear" w:color="auto" w:fill="FFFFFF"/>
        </w:rPr>
      </w:pPr>
    </w:p>
    <w:p w14:paraId="30DBE608" w14:textId="77777777" w:rsidR="007456C6" w:rsidRDefault="007456C6" w:rsidP="00015D68">
      <w:pPr>
        <w:spacing w:line="480" w:lineRule="auto"/>
        <w:jc w:val="both"/>
        <w:rPr>
          <w:rFonts w:ascii="Arial" w:eastAsia="Times New Roman" w:hAnsi="Arial" w:cs="Arial"/>
          <w:color w:val="000000"/>
          <w:shd w:val="clear" w:color="auto" w:fill="FFFFFF"/>
        </w:rPr>
      </w:pPr>
    </w:p>
    <w:p w14:paraId="7F148384" w14:textId="77777777" w:rsidR="007456C6" w:rsidRDefault="007456C6" w:rsidP="00015D68">
      <w:pPr>
        <w:spacing w:line="480" w:lineRule="auto"/>
        <w:jc w:val="both"/>
        <w:rPr>
          <w:rFonts w:ascii="Arial" w:eastAsia="Times New Roman" w:hAnsi="Arial" w:cs="Arial"/>
          <w:color w:val="000000"/>
          <w:shd w:val="clear" w:color="auto" w:fill="FFFFFF"/>
        </w:rPr>
      </w:pPr>
    </w:p>
    <w:p w14:paraId="51064B26" w14:textId="77777777" w:rsidR="007456C6" w:rsidRDefault="007456C6" w:rsidP="00015D68">
      <w:pPr>
        <w:spacing w:line="480" w:lineRule="auto"/>
        <w:jc w:val="both"/>
        <w:rPr>
          <w:rFonts w:ascii="Arial" w:eastAsia="Times New Roman" w:hAnsi="Arial" w:cs="Arial"/>
          <w:color w:val="000000"/>
          <w:shd w:val="clear" w:color="auto" w:fill="FFFFFF"/>
        </w:rPr>
      </w:pPr>
    </w:p>
    <w:p w14:paraId="797DD5BB" w14:textId="77777777" w:rsidR="007456C6" w:rsidRDefault="007456C6" w:rsidP="00015D68">
      <w:pPr>
        <w:spacing w:line="480" w:lineRule="auto"/>
        <w:jc w:val="both"/>
        <w:rPr>
          <w:rFonts w:ascii="Arial" w:eastAsia="Times New Roman" w:hAnsi="Arial" w:cs="Arial"/>
          <w:color w:val="000000"/>
          <w:shd w:val="clear" w:color="auto" w:fill="FFFFFF"/>
        </w:rPr>
      </w:pPr>
    </w:p>
    <w:p w14:paraId="6B7D5A79" w14:textId="77777777" w:rsidR="007456C6" w:rsidRDefault="007456C6" w:rsidP="00015D68">
      <w:pPr>
        <w:spacing w:line="480" w:lineRule="auto"/>
        <w:jc w:val="both"/>
        <w:rPr>
          <w:rFonts w:ascii="Arial" w:eastAsia="Times New Roman" w:hAnsi="Arial" w:cs="Arial"/>
          <w:color w:val="000000"/>
          <w:shd w:val="clear" w:color="auto" w:fill="FFFFFF"/>
        </w:rPr>
      </w:pPr>
    </w:p>
    <w:p w14:paraId="4304B165" w14:textId="77777777" w:rsidR="007456C6" w:rsidRDefault="007456C6" w:rsidP="00015D68">
      <w:pPr>
        <w:spacing w:line="480" w:lineRule="auto"/>
        <w:jc w:val="both"/>
        <w:rPr>
          <w:rFonts w:ascii="Arial" w:eastAsia="Times New Roman" w:hAnsi="Arial" w:cs="Arial"/>
          <w:color w:val="000000"/>
          <w:shd w:val="clear" w:color="auto" w:fill="FFFFFF"/>
        </w:rPr>
      </w:pPr>
    </w:p>
    <w:p w14:paraId="3D3B58AB" w14:textId="3A07F829" w:rsidR="007456C6" w:rsidRDefault="007456C6" w:rsidP="00015D68">
      <w:pPr>
        <w:spacing w:line="480" w:lineRule="auto"/>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Referencias:</w:t>
      </w:r>
    </w:p>
    <w:p w14:paraId="0E4656C8" w14:textId="77777777" w:rsidR="00E72CB1" w:rsidRPr="00E72CB1" w:rsidRDefault="00E72CB1" w:rsidP="00E72CB1">
      <w:pPr>
        <w:jc w:val="both"/>
        <w:rPr>
          <w:rFonts w:ascii="Arial" w:eastAsia="Times New Roman" w:hAnsi="Arial" w:cs="Arial"/>
          <w:color w:val="000000" w:themeColor="text1"/>
          <w:shd w:val="clear" w:color="auto" w:fill="FFFFFF"/>
        </w:rPr>
      </w:pPr>
      <w:proofErr w:type="spellStart"/>
      <w:r w:rsidRPr="00E72CB1">
        <w:rPr>
          <w:rFonts w:ascii="Arial" w:eastAsia="Times New Roman" w:hAnsi="Arial" w:cs="Arial"/>
          <w:color w:val="000000" w:themeColor="text1"/>
          <w:shd w:val="clear" w:color="auto" w:fill="FFFFFF"/>
        </w:rPr>
        <w:t>Chavarro</w:t>
      </w:r>
      <w:proofErr w:type="spellEnd"/>
      <w:r w:rsidRPr="00E72CB1">
        <w:rPr>
          <w:rFonts w:ascii="Arial" w:eastAsia="Times New Roman" w:hAnsi="Arial" w:cs="Arial"/>
          <w:color w:val="000000" w:themeColor="text1"/>
          <w:shd w:val="clear" w:color="auto" w:fill="FFFFFF"/>
        </w:rPr>
        <w:t>, J.D. (2019, marzo 7). Neo-</w:t>
      </w:r>
      <w:proofErr w:type="spellStart"/>
      <w:r w:rsidRPr="00E72CB1">
        <w:rPr>
          <w:rFonts w:ascii="Arial" w:eastAsia="Times New Roman" w:hAnsi="Arial" w:cs="Arial"/>
          <w:color w:val="000000" w:themeColor="text1"/>
          <w:shd w:val="clear" w:color="auto" w:fill="FFFFFF"/>
        </w:rPr>
        <w:t>Perreo</w:t>
      </w:r>
      <w:proofErr w:type="spellEnd"/>
      <w:r w:rsidRPr="00E72CB1">
        <w:rPr>
          <w:rFonts w:ascii="Arial" w:eastAsia="Times New Roman" w:hAnsi="Arial" w:cs="Arial"/>
          <w:color w:val="000000" w:themeColor="text1"/>
          <w:shd w:val="clear" w:color="auto" w:fill="FFFFFF"/>
        </w:rPr>
        <w:t>: cuando el reggaetón promueve otra forma de mover el culo. Recuperado de ht</w:t>
      </w:r>
      <w:hyperlink r:id="rId7" w:history="1">
        <w:r w:rsidRPr="00E72CB1">
          <w:rPr>
            <w:rFonts w:ascii="Arial" w:eastAsia="Times New Roman" w:hAnsi="Arial" w:cs="Arial"/>
            <w:color w:val="000000" w:themeColor="text1"/>
            <w:shd w:val="clear" w:color="auto" w:fill="FFFFFF"/>
          </w:rPr>
          <w:t>tps://www.shock.co/musica/neo-perreo-cuando-el-reggaeton-promueve-otra-forma-de-</w:t>
        </w:r>
      </w:hyperlink>
      <w:r w:rsidRPr="00E72CB1">
        <w:rPr>
          <w:rFonts w:ascii="Arial" w:eastAsia="Times New Roman" w:hAnsi="Arial" w:cs="Arial"/>
          <w:color w:val="000000" w:themeColor="text1"/>
          <w:shd w:val="clear" w:color="auto" w:fill="FFFFFF"/>
        </w:rPr>
        <w:t> mover-el-culo-ie4516</w:t>
      </w:r>
    </w:p>
    <w:p w14:paraId="43C3FBEB" w14:textId="77777777" w:rsidR="007456C6" w:rsidRPr="00E72CB1" w:rsidRDefault="007456C6" w:rsidP="00E72CB1">
      <w:pPr>
        <w:jc w:val="both"/>
        <w:rPr>
          <w:rFonts w:ascii="Arial" w:hAnsi="Arial" w:cs="Arial"/>
          <w:color w:val="000000" w:themeColor="text1"/>
        </w:rPr>
      </w:pPr>
    </w:p>
    <w:p w14:paraId="0EC63365" w14:textId="627189C6" w:rsidR="00804F38" w:rsidRPr="00E72CB1" w:rsidRDefault="00E72CB1" w:rsidP="00E72CB1">
      <w:pPr>
        <w:jc w:val="both"/>
        <w:rPr>
          <w:rFonts w:ascii="Arial" w:eastAsia="Times New Roman" w:hAnsi="Arial" w:cs="Arial"/>
          <w:color w:val="000000" w:themeColor="text1"/>
        </w:rPr>
      </w:pPr>
      <w:r w:rsidRPr="00E72CB1">
        <w:rPr>
          <w:rFonts w:ascii="Arial" w:eastAsia="Times New Roman" w:hAnsi="Arial" w:cs="Arial"/>
          <w:color w:val="000000" w:themeColor="text1"/>
        </w:rPr>
        <w:t>Costa París, A.</w:t>
      </w:r>
      <w:r w:rsidR="00804F38" w:rsidRPr="00E72CB1">
        <w:rPr>
          <w:rFonts w:ascii="Arial" w:eastAsia="Times New Roman" w:hAnsi="Arial" w:cs="Arial"/>
          <w:color w:val="000000" w:themeColor="text1"/>
        </w:rPr>
        <w:t xml:space="preserve"> </w:t>
      </w:r>
      <w:r w:rsidR="00804F38" w:rsidRPr="00E72CB1">
        <w:rPr>
          <w:rFonts w:ascii="Arial" w:eastAsia="Times New Roman" w:hAnsi="Arial" w:cs="Arial"/>
          <w:color w:val="000000" w:themeColor="text1"/>
        </w:rPr>
        <w:t>Identidad musical y educación</w:t>
      </w:r>
      <w:r w:rsidRPr="00E72CB1">
        <w:rPr>
          <w:rFonts w:ascii="Arial" w:eastAsia="Times New Roman" w:hAnsi="Arial" w:cs="Arial"/>
          <w:color w:val="000000" w:themeColor="text1"/>
        </w:rPr>
        <w:t>.</w:t>
      </w:r>
      <w:r w:rsidR="00804F38" w:rsidRPr="00E72CB1">
        <w:rPr>
          <w:rFonts w:ascii="Arial" w:eastAsia="Times New Roman" w:hAnsi="Arial" w:cs="Arial"/>
          <w:color w:val="000000" w:themeColor="text1"/>
        </w:rPr>
        <w:t xml:space="preserve"> </w:t>
      </w:r>
      <w:r w:rsidR="00804F38" w:rsidRPr="00E72CB1">
        <w:rPr>
          <w:rFonts w:ascii="Arial" w:eastAsia="Times New Roman" w:hAnsi="Arial" w:cs="Arial"/>
          <w:color w:val="000000" w:themeColor="text1"/>
        </w:rPr>
        <w:t>Universidad de Navarra</w:t>
      </w:r>
      <w:r w:rsidRPr="00E72CB1">
        <w:rPr>
          <w:rFonts w:ascii="Arial" w:eastAsia="Times New Roman" w:hAnsi="Arial" w:cs="Arial"/>
          <w:color w:val="000000" w:themeColor="text1"/>
        </w:rPr>
        <w:t>.</w:t>
      </w:r>
      <w:r w:rsidR="00804F38" w:rsidRPr="00E72CB1">
        <w:rPr>
          <w:rFonts w:ascii="Arial" w:eastAsia="Times New Roman" w:hAnsi="Arial" w:cs="Arial"/>
          <w:color w:val="000000" w:themeColor="text1"/>
        </w:rPr>
        <w:t xml:space="preserve"> ESTUDIOS SOBRE EDUCACIÓN / VOL. 28 / 2015 / 171-186 </w:t>
      </w:r>
    </w:p>
    <w:p w14:paraId="14C3781D" w14:textId="670782AF" w:rsidR="00E72CB1" w:rsidRPr="00E72CB1" w:rsidRDefault="00E72CB1" w:rsidP="00E72CB1">
      <w:pPr>
        <w:pStyle w:val="NormalWeb"/>
        <w:jc w:val="both"/>
        <w:rPr>
          <w:rFonts w:ascii="Arial" w:hAnsi="Arial" w:cs="Arial"/>
          <w:color w:val="000000" w:themeColor="text1"/>
        </w:rPr>
      </w:pPr>
      <w:r w:rsidRPr="00E72CB1">
        <w:rPr>
          <w:rFonts w:ascii="Arial" w:hAnsi="Arial" w:cs="Arial"/>
          <w:color w:val="000000" w:themeColor="text1"/>
        </w:rPr>
        <w:t xml:space="preserve">El Diario. (2018, 22 agosto). </w:t>
      </w:r>
      <w:r w:rsidRPr="00E72CB1">
        <w:rPr>
          <w:rFonts w:ascii="Arial" w:hAnsi="Arial" w:cs="Arial"/>
          <w:i/>
          <w:iCs/>
          <w:color w:val="000000" w:themeColor="text1"/>
        </w:rPr>
        <w:t>«</w:t>
      </w:r>
      <w:proofErr w:type="spellStart"/>
      <w:r w:rsidRPr="00E72CB1">
        <w:rPr>
          <w:rFonts w:ascii="Arial" w:hAnsi="Arial" w:cs="Arial"/>
          <w:i/>
          <w:iCs/>
          <w:color w:val="000000" w:themeColor="text1"/>
        </w:rPr>
        <w:t>Neoperreo</w:t>
      </w:r>
      <w:proofErr w:type="spellEnd"/>
      <w:r w:rsidRPr="00E72CB1">
        <w:rPr>
          <w:rFonts w:ascii="Arial" w:hAnsi="Arial" w:cs="Arial"/>
          <w:i/>
          <w:iCs/>
          <w:color w:val="000000" w:themeColor="text1"/>
        </w:rPr>
        <w:t>», el cruce de la era digital con el reguetón</w:t>
      </w:r>
      <w:r w:rsidRPr="00E72CB1">
        <w:rPr>
          <w:rFonts w:ascii="Arial" w:hAnsi="Arial" w:cs="Arial"/>
          <w:color w:val="000000" w:themeColor="text1"/>
        </w:rPr>
        <w:t xml:space="preserve">. ElDiario.es. </w:t>
      </w:r>
      <w:hyperlink r:id="rId8" w:history="1">
        <w:r w:rsidRPr="00E72CB1">
          <w:rPr>
            <w:rStyle w:val="Hipervnculo"/>
            <w:rFonts w:ascii="Arial" w:hAnsi="Arial" w:cs="Arial"/>
            <w:color w:val="000000" w:themeColor="text1"/>
          </w:rPr>
          <w:t>https://www.eldiario.es/cultura/neoperreo-cruce-digital-regueton_1_1974148.html#:%7E:text=%22El%20’neoperreo’%20es%20el,mismo%3A%20un%20%22baile%20muy%20sexy</w:t>
        </w:r>
      </w:hyperlink>
    </w:p>
    <w:p w14:paraId="39C4ED83" w14:textId="77777777" w:rsidR="00E72CB1" w:rsidRPr="00E72CB1" w:rsidRDefault="00E72CB1" w:rsidP="00E72CB1">
      <w:pPr>
        <w:pStyle w:val="NormalWeb"/>
        <w:jc w:val="both"/>
        <w:rPr>
          <w:rFonts w:ascii="Arial" w:hAnsi="Arial" w:cs="Arial"/>
          <w:color w:val="000000" w:themeColor="text1"/>
        </w:rPr>
      </w:pPr>
      <w:r w:rsidRPr="00E72CB1">
        <w:rPr>
          <w:rFonts w:ascii="Arial" w:hAnsi="Arial" w:cs="Arial"/>
          <w:color w:val="000000" w:themeColor="text1"/>
        </w:rPr>
        <w:t xml:space="preserve">Films, G. A. (2020, 20 junio). </w:t>
      </w:r>
      <w:proofErr w:type="spellStart"/>
      <w:r w:rsidRPr="00E72CB1">
        <w:rPr>
          <w:rFonts w:ascii="Arial" w:hAnsi="Arial" w:cs="Arial"/>
          <w:i/>
          <w:iCs/>
          <w:color w:val="000000" w:themeColor="text1"/>
        </w:rPr>
        <w:t>The</w:t>
      </w:r>
      <w:proofErr w:type="spellEnd"/>
      <w:r w:rsidRPr="00E72CB1">
        <w:rPr>
          <w:rFonts w:ascii="Arial" w:hAnsi="Arial" w:cs="Arial"/>
          <w:i/>
          <w:iCs/>
          <w:color w:val="000000" w:themeColor="text1"/>
        </w:rPr>
        <w:t xml:space="preserve"> Final </w:t>
      </w:r>
      <w:proofErr w:type="spellStart"/>
      <w:r w:rsidRPr="00E72CB1">
        <w:rPr>
          <w:rFonts w:ascii="Arial" w:hAnsi="Arial" w:cs="Arial"/>
          <w:i/>
          <w:iCs/>
          <w:color w:val="000000" w:themeColor="text1"/>
        </w:rPr>
        <w:t>Cut</w:t>
      </w:r>
      <w:proofErr w:type="spellEnd"/>
      <w:r w:rsidRPr="00E72CB1">
        <w:rPr>
          <w:rFonts w:ascii="Arial" w:hAnsi="Arial" w:cs="Arial"/>
          <w:i/>
          <w:iCs/>
          <w:color w:val="000000" w:themeColor="text1"/>
        </w:rPr>
        <w:t>: Resistencias contraculturales y cine: un contraste entre Ema y Ya no estoy aquí.</w:t>
      </w:r>
      <w:r w:rsidRPr="00E72CB1">
        <w:rPr>
          <w:rFonts w:ascii="Arial" w:hAnsi="Arial" w:cs="Arial"/>
          <w:color w:val="000000" w:themeColor="text1"/>
        </w:rPr>
        <w:t xml:space="preserve"> </w:t>
      </w:r>
      <w:proofErr w:type="spellStart"/>
      <w:r w:rsidRPr="00E72CB1">
        <w:rPr>
          <w:rFonts w:ascii="Arial" w:hAnsi="Arial" w:cs="Arial"/>
          <w:color w:val="000000" w:themeColor="text1"/>
        </w:rPr>
        <w:t>Girls</w:t>
      </w:r>
      <w:proofErr w:type="spellEnd"/>
      <w:r w:rsidRPr="00E72CB1">
        <w:rPr>
          <w:rFonts w:ascii="Arial" w:hAnsi="Arial" w:cs="Arial"/>
          <w:color w:val="000000" w:themeColor="text1"/>
        </w:rPr>
        <w:t xml:space="preserve"> at Films. https://girlsatfilms.com/2020/06/20/the-final-cut-resistencias-contraculturales-y-cine-un-contraste-entre-ema-y-ya-no-estoy-aqui/</w:t>
      </w:r>
    </w:p>
    <w:p w14:paraId="262D5EB9" w14:textId="77777777" w:rsidR="00E72CB1" w:rsidRPr="00E72CB1" w:rsidRDefault="00E72CB1" w:rsidP="00E72CB1">
      <w:pPr>
        <w:widowControl w:val="0"/>
        <w:autoSpaceDE w:val="0"/>
        <w:autoSpaceDN w:val="0"/>
        <w:adjustRightInd w:val="0"/>
        <w:jc w:val="both"/>
        <w:rPr>
          <w:rFonts w:ascii="Arial" w:hAnsi="Arial" w:cs="Arial"/>
          <w:color w:val="000000" w:themeColor="text1"/>
        </w:rPr>
      </w:pPr>
      <w:r w:rsidRPr="00E72CB1">
        <w:rPr>
          <w:rFonts w:ascii="Arial" w:hAnsi="Arial" w:cs="Arial"/>
          <w:color w:val="000000" w:themeColor="text1"/>
        </w:rPr>
        <w:t>Guevara, E. EL SOCIALISMO, EL HOMBRE Y EL ARTE. (pp. 412-413)</w:t>
      </w:r>
    </w:p>
    <w:p w14:paraId="60B04656" w14:textId="77777777" w:rsidR="00E72CB1" w:rsidRPr="00E72CB1" w:rsidRDefault="00E72CB1" w:rsidP="00E72CB1">
      <w:pPr>
        <w:spacing w:before="120"/>
        <w:jc w:val="both"/>
        <w:rPr>
          <w:rFonts w:ascii="Arial" w:hAnsi="Arial" w:cs="Arial"/>
          <w:color w:val="000000" w:themeColor="text1"/>
        </w:rPr>
      </w:pPr>
      <w:r w:rsidRPr="00E72CB1">
        <w:rPr>
          <w:rFonts w:ascii="Arial" w:hAnsi="Arial" w:cs="Arial"/>
          <w:color w:val="000000" w:themeColor="text1"/>
        </w:rPr>
        <w:t>Hernández García Cano, Rafael G.; La necesidad de una ley de telecomunicaciones y contenidos</w:t>
      </w:r>
    </w:p>
    <w:p w14:paraId="65873F76" w14:textId="77777777" w:rsidR="00E72CB1" w:rsidRPr="00E72CB1" w:rsidRDefault="00E72CB1" w:rsidP="00E72CB1">
      <w:pPr>
        <w:jc w:val="both"/>
        <w:rPr>
          <w:rFonts w:ascii="Arial" w:hAnsi="Arial" w:cs="Arial"/>
          <w:color w:val="000000" w:themeColor="text1"/>
        </w:rPr>
      </w:pPr>
      <w:r w:rsidRPr="00E72CB1">
        <w:rPr>
          <w:rFonts w:ascii="Arial" w:hAnsi="Arial" w:cs="Arial"/>
          <w:color w:val="000000" w:themeColor="text1"/>
        </w:rPr>
        <w:t xml:space="preserve">Agustín, José. La contracultura en México. </w:t>
      </w:r>
      <w:proofErr w:type="spellStart"/>
      <w:r w:rsidRPr="00E72CB1">
        <w:rPr>
          <w:rFonts w:ascii="Arial" w:hAnsi="Arial" w:cs="Arial"/>
          <w:color w:val="000000" w:themeColor="text1"/>
        </w:rPr>
        <w:t>Debolsillo</w:t>
      </w:r>
      <w:proofErr w:type="spellEnd"/>
      <w:r w:rsidRPr="00E72CB1">
        <w:rPr>
          <w:rFonts w:ascii="Arial" w:hAnsi="Arial" w:cs="Arial"/>
          <w:color w:val="000000" w:themeColor="text1"/>
        </w:rPr>
        <w:t>. México,</w:t>
      </w:r>
    </w:p>
    <w:p w14:paraId="39ABCD6A" w14:textId="77777777" w:rsidR="00E72CB1" w:rsidRDefault="00E72CB1" w:rsidP="00E72CB1">
      <w:pPr>
        <w:jc w:val="both"/>
        <w:rPr>
          <w:rFonts w:ascii="Arial" w:hAnsi="Arial" w:cs="Arial"/>
          <w:color w:val="000000" w:themeColor="text1"/>
        </w:rPr>
      </w:pPr>
      <w:r w:rsidRPr="00E72CB1">
        <w:rPr>
          <w:rFonts w:ascii="Arial" w:hAnsi="Arial" w:cs="Arial"/>
          <w:color w:val="000000" w:themeColor="text1"/>
        </w:rPr>
        <w:t>2004</w:t>
      </w:r>
    </w:p>
    <w:p w14:paraId="46904CF5" w14:textId="77777777" w:rsidR="00E72CB1" w:rsidRDefault="00E72CB1" w:rsidP="00E72CB1">
      <w:pPr>
        <w:jc w:val="both"/>
        <w:rPr>
          <w:rFonts w:ascii="Arial" w:hAnsi="Arial" w:cs="Arial"/>
          <w:color w:val="000000" w:themeColor="text1"/>
        </w:rPr>
      </w:pPr>
    </w:p>
    <w:p w14:paraId="3FB40DD8" w14:textId="0EF42085" w:rsidR="00E72CB1" w:rsidRDefault="00E72CB1" w:rsidP="00E72CB1">
      <w:pPr>
        <w:jc w:val="both"/>
        <w:rPr>
          <w:rFonts w:ascii="Arial" w:hAnsi="Arial" w:cs="Arial"/>
          <w:color w:val="000000" w:themeColor="text1"/>
        </w:rPr>
      </w:pPr>
      <w:r w:rsidRPr="00E72CB1">
        <w:rPr>
          <w:rFonts w:ascii="Arial" w:hAnsi="Arial" w:cs="Arial"/>
          <w:color w:val="000000" w:themeColor="text1"/>
        </w:rPr>
        <w:t xml:space="preserve">Marcuse, H. (1956). </w:t>
      </w:r>
      <w:r w:rsidRPr="00E72CB1">
        <w:rPr>
          <w:rFonts w:ascii="Arial" w:hAnsi="Arial" w:cs="Arial"/>
          <w:i/>
          <w:iCs/>
          <w:color w:val="000000" w:themeColor="text1"/>
        </w:rPr>
        <w:t>El hombre unidimensional</w:t>
      </w:r>
      <w:r w:rsidRPr="00E72CB1">
        <w:rPr>
          <w:rFonts w:ascii="Arial" w:hAnsi="Arial" w:cs="Arial"/>
          <w:color w:val="000000" w:themeColor="text1"/>
        </w:rPr>
        <w:t xml:space="preserve"> (Vol. 2). Editorial Joaquín </w:t>
      </w:r>
      <w:proofErr w:type="spellStart"/>
      <w:r w:rsidRPr="00E72CB1">
        <w:rPr>
          <w:rFonts w:ascii="Arial" w:hAnsi="Arial" w:cs="Arial"/>
          <w:color w:val="000000" w:themeColor="text1"/>
        </w:rPr>
        <w:t>Mortiz</w:t>
      </w:r>
      <w:proofErr w:type="spellEnd"/>
      <w:r w:rsidRPr="00E72CB1">
        <w:rPr>
          <w:rFonts w:ascii="Arial" w:hAnsi="Arial" w:cs="Arial"/>
          <w:color w:val="000000" w:themeColor="text1"/>
        </w:rPr>
        <w:t>, México.</w:t>
      </w:r>
    </w:p>
    <w:p w14:paraId="49100C7C" w14:textId="77777777" w:rsidR="00E72CB1" w:rsidRPr="00E72CB1" w:rsidRDefault="00E72CB1" w:rsidP="00E72CB1">
      <w:pPr>
        <w:jc w:val="both"/>
        <w:rPr>
          <w:rFonts w:ascii="Arial" w:hAnsi="Arial" w:cs="Arial"/>
          <w:color w:val="000000" w:themeColor="text1"/>
        </w:rPr>
      </w:pPr>
    </w:p>
    <w:p w14:paraId="7983EE9B" w14:textId="77777777" w:rsidR="00E72CB1" w:rsidRPr="007456C6" w:rsidRDefault="00E72CB1" w:rsidP="00E72CB1">
      <w:pPr>
        <w:jc w:val="both"/>
        <w:rPr>
          <w:rFonts w:ascii="Arial" w:eastAsia="Times New Roman" w:hAnsi="Arial" w:cs="Arial"/>
          <w:color w:val="000000" w:themeColor="text1"/>
        </w:rPr>
      </w:pPr>
      <w:proofErr w:type="spellStart"/>
      <w:r w:rsidRPr="007456C6">
        <w:rPr>
          <w:rFonts w:ascii="Arial" w:eastAsia="Times New Roman" w:hAnsi="Arial" w:cs="Arial"/>
          <w:color w:val="000000" w:themeColor="text1"/>
        </w:rPr>
        <w:t>Moench</w:t>
      </w:r>
      <w:proofErr w:type="spellEnd"/>
      <w:r w:rsidRPr="007456C6">
        <w:rPr>
          <w:rFonts w:ascii="Arial" w:eastAsia="Times New Roman" w:hAnsi="Arial" w:cs="Arial"/>
          <w:color w:val="000000" w:themeColor="text1"/>
        </w:rPr>
        <w:t xml:space="preserve">, Eric MÚSICA Y SOCIEDAD EN EL CAPITALISMO TARDÍO Nómadas. </w:t>
      </w:r>
      <w:proofErr w:type="spellStart"/>
      <w:r w:rsidRPr="007456C6">
        <w:rPr>
          <w:rFonts w:ascii="Arial" w:eastAsia="Times New Roman" w:hAnsi="Arial" w:cs="Arial"/>
          <w:color w:val="000000" w:themeColor="text1"/>
        </w:rPr>
        <w:t>Critical</w:t>
      </w:r>
      <w:proofErr w:type="spellEnd"/>
      <w:r w:rsidRPr="007456C6">
        <w:rPr>
          <w:rFonts w:ascii="Arial" w:eastAsia="Times New Roman" w:hAnsi="Arial" w:cs="Arial"/>
          <w:color w:val="000000" w:themeColor="text1"/>
        </w:rPr>
        <w:t xml:space="preserve"> </w:t>
      </w:r>
      <w:proofErr w:type="spellStart"/>
      <w:r w:rsidRPr="007456C6">
        <w:rPr>
          <w:rFonts w:ascii="Arial" w:eastAsia="Times New Roman" w:hAnsi="Arial" w:cs="Arial"/>
          <w:color w:val="000000" w:themeColor="text1"/>
        </w:rPr>
        <w:t>Journal</w:t>
      </w:r>
      <w:proofErr w:type="spellEnd"/>
      <w:r w:rsidRPr="007456C6">
        <w:rPr>
          <w:rFonts w:ascii="Arial" w:eastAsia="Times New Roman" w:hAnsi="Arial" w:cs="Arial"/>
          <w:color w:val="000000" w:themeColor="text1"/>
        </w:rPr>
        <w:t xml:space="preserve"> of Social and </w:t>
      </w:r>
      <w:proofErr w:type="spellStart"/>
      <w:r w:rsidRPr="007456C6">
        <w:rPr>
          <w:rFonts w:ascii="Arial" w:eastAsia="Times New Roman" w:hAnsi="Arial" w:cs="Arial"/>
          <w:color w:val="000000" w:themeColor="text1"/>
        </w:rPr>
        <w:t>Juridical</w:t>
      </w:r>
      <w:proofErr w:type="spellEnd"/>
      <w:r w:rsidRPr="007456C6">
        <w:rPr>
          <w:rFonts w:ascii="Arial" w:eastAsia="Times New Roman" w:hAnsi="Arial" w:cs="Arial"/>
          <w:color w:val="000000" w:themeColor="text1"/>
        </w:rPr>
        <w:t xml:space="preserve"> </w:t>
      </w:r>
      <w:proofErr w:type="spellStart"/>
      <w:r w:rsidRPr="007456C6">
        <w:rPr>
          <w:rFonts w:ascii="Arial" w:eastAsia="Times New Roman" w:hAnsi="Arial" w:cs="Arial"/>
          <w:color w:val="000000" w:themeColor="text1"/>
        </w:rPr>
        <w:t>Sciences</w:t>
      </w:r>
      <w:proofErr w:type="spellEnd"/>
      <w:r w:rsidRPr="007456C6">
        <w:rPr>
          <w:rFonts w:ascii="Arial" w:eastAsia="Times New Roman" w:hAnsi="Arial" w:cs="Arial"/>
          <w:color w:val="000000" w:themeColor="text1"/>
        </w:rPr>
        <w:t>, vol. 31, núm. 3, 2011 Euro-</w:t>
      </w:r>
      <w:proofErr w:type="spellStart"/>
      <w:r w:rsidRPr="007456C6">
        <w:rPr>
          <w:rFonts w:ascii="Arial" w:eastAsia="Times New Roman" w:hAnsi="Arial" w:cs="Arial"/>
          <w:color w:val="000000" w:themeColor="text1"/>
        </w:rPr>
        <w:t>Mediterranean</w:t>
      </w:r>
      <w:proofErr w:type="spellEnd"/>
      <w:r w:rsidRPr="007456C6">
        <w:rPr>
          <w:rFonts w:ascii="Arial" w:eastAsia="Times New Roman" w:hAnsi="Arial" w:cs="Arial"/>
          <w:color w:val="000000" w:themeColor="text1"/>
        </w:rPr>
        <w:t xml:space="preserve"> </w:t>
      </w:r>
      <w:proofErr w:type="spellStart"/>
      <w:r w:rsidRPr="007456C6">
        <w:rPr>
          <w:rFonts w:ascii="Arial" w:eastAsia="Times New Roman" w:hAnsi="Arial" w:cs="Arial"/>
          <w:color w:val="000000" w:themeColor="text1"/>
        </w:rPr>
        <w:t>University</w:t>
      </w:r>
      <w:proofErr w:type="spellEnd"/>
      <w:r w:rsidRPr="007456C6">
        <w:rPr>
          <w:rFonts w:ascii="Arial" w:eastAsia="Times New Roman" w:hAnsi="Arial" w:cs="Arial"/>
          <w:color w:val="000000" w:themeColor="text1"/>
        </w:rPr>
        <w:t xml:space="preserve"> </w:t>
      </w:r>
      <w:proofErr w:type="spellStart"/>
      <w:r w:rsidRPr="007456C6">
        <w:rPr>
          <w:rFonts w:ascii="Arial" w:eastAsia="Times New Roman" w:hAnsi="Arial" w:cs="Arial"/>
          <w:color w:val="000000" w:themeColor="text1"/>
        </w:rPr>
        <w:t>Institute</w:t>
      </w:r>
      <w:proofErr w:type="spellEnd"/>
      <w:r w:rsidRPr="007456C6">
        <w:rPr>
          <w:rFonts w:ascii="Arial" w:eastAsia="Times New Roman" w:hAnsi="Arial" w:cs="Arial"/>
          <w:color w:val="000000" w:themeColor="text1"/>
        </w:rPr>
        <w:t xml:space="preserve"> Roma, Italia</w:t>
      </w:r>
    </w:p>
    <w:p w14:paraId="7AC0561A" w14:textId="77777777" w:rsidR="00E72CB1" w:rsidRPr="00E72CB1" w:rsidRDefault="00E72CB1" w:rsidP="00E72CB1">
      <w:pPr>
        <w:jc w:val="both"/>
        <w:rPr>
          <w:rFonts w:ascii="Arial" w:eastAsia="Times New Roman" w:hAnsi="Arial" w:cs="Arial"/>
          <w:color w:val="000000" w:themeColor="text1"/>
          <w:shd w:val="clear" w:color="auto" w:fill="FFFFFF"/>
        </w:rPr>
      </w:pPr>
    </w:p>
    <w:p w14:paraId="6ADDB229" w14:textId="77777777" w:rsidR="00E72CB1" w:rsidRPr="00E72CB1" w:rsidRDefault="00E72CB1" w:rsidP="00E72CB1">
      <w:pPr>
        <w:jc w:val="both"/>
        <w:rPr>
          <w:rFonts w:ascii="Arial" w:eastAsia="Times New Roman" w:hAnsi="Arial" w:cs="Arial"/>
          <w:color w:val="000000" w:themeColor="text1"/>
          <w:u w:val="single"/>
          <w:shd w:val="clear" w:color="auto" w:fill="FFFFFF"/>
        </w:rPr>
      </w:pPr>
      <w:proofErr w:type="spellStart"/>
      <w:r w:rsidRPr="00E72CB1">
        <w:rPr>
          <w:rFonts w:ascii="Arial" w:eastAsia="Times New Roman" w:hAnsi="Arial" w:cs="Arial"/>
          <w:color w:val="000000" w:themeColor="text1"/>
          <w:shd w:val="clear" w:color="auto" w:fill="FFFFFF"/>
        </w:rPr>
        <w:t>Minder</w:t>
      </w:r>
      <w:proofErr w:type="spellEnd"/>
      <w:r w:rsidRPr="00E72CB1">
        <w:rPr>
          <w:rFonts w:ascii="Arial" w:eastAsia="Times New Roman" w:hAnsi="Arial" w:cs="Arial"/>
          <w:color w:val="000000" w:themeColor="text1"/>
          <w:shd w:val="clear" w:color="auto" w:fill="FFFFFF"/>
        </w:rPr>
        <w:t xml:space="preserve">, M. L. (2019, 14 enero). </w:t>
      </w:r>
      <w:proofErr w:type="spellStart"/>
      <w:r w:rsidRPr="00E72CB1">
        <w:rPr>
          <w:rFonts w:ascii="Arial" w:eastAsia="Times New Roman" w:hAnsi="Arial" w:cs="Arial"/>
          <w:color w:val="000000" w:themeColor="text1"/>
          <w:shd w:val="clear" w:color="auto" w:fill="FFFFFF"/>
        </w:rPr>
        <w:t>Neoperreo</w:t>
      </w:r>
      <w:proofErr w:type="spellEnd"/>
      <w:r w:rsidRPr="00E72CB1">
        <w:rPr>
          <w:rFonts w:ascii="Arial" w:eastAsia="Times New Roman" w:hAnsi="Arial" w:cs="Arial"/>
          <w:color w:val="000000" w:themeColor="text1"/>
          <w:shd w:val="clear" w:color="auto" w:fill="FFFFFF"/>
        </w:rPr>
        <w:t>: La ruptura del reggaetón. Recuperado de http://</w:t>
      </w:r>
      <w:hyperlink r:id="rId9" w:history="1">
        <w:r w:rsidRPr="00E72CB1">
          <w:rPr>
            <w:rFonts w:ascii="Arial" w:eastAsia="Times New Roman" w:hAnsi="Arial" w:cs="Arial"/>
            <w:color w:val="000000" w:themeColor="text1"/>
            <w:u w:val="single"/>
            <w:shd w:val="clear" w:color="auto" w:fill="FFFFFF"/>
          </w:rPr>
          <w:t> www.revistabellopublico.cl/index.php/reportajes-2/entretecho/172-neoperreo-la-ruptura-del-reggaeton</w:t>
        </w:r>
      </w:hyperlink>
    </w:p>
    <w:p w14:paraId="55A7E3A2" w14:textId="77777777" w:rsidR="00804F38" w:rsidRPr="00E72CB1" w:rsidRDefault="00804F38" w:rsidP="00E72CB1">
      <w:pPr>
        <w:jc w:val="both"/>
        <w:rPr>
          <w:rFonts w:ascii="Arial" w:hAnsi="Arial" w:cs="Arial"/>
          <w:color w:val="000000" w:themeColor="text1"/>
        </w:rPr>
      </w:pPr>
    </w:p>
    <w:p w14:paraId="60054746" w14:textId="229D9FF3" w:rsidR="007305C9" w:rsidRPr="00E72CB1" w:rsidRDefault="00804F38" w:rsidP="00E72CB1">
      <w:pPr>
        <w:jc w:val="both"/>
        <w:rPr>
          <w:rFonts w:ascii="Arial" w:eastAsia="Times New Roman" w:hAnsi="Arial" w:cs="Arial"/>
          <w:color w:val="000000" w:themeColor="text1"/>
        </w:rPr>
      </w:pPr>
      <w:r w:rsidRPr="00E72CB1">
        <w:rPr>
          <w:rFonts w:ascii="Arial" w:eastAsia="Times New Roman" w:hAnsi="Arial" w:cs="Arial"/>
          <w:color w:val="000000" w:themeColor="text1"/>
        </w:rPr>
        <w:t>Ramírez Paredes, Juan Rogelio Música y sociedad: la preferencia musical como base de la identidad social Sociológica, vol. 21, núm. 60, enero-abril, 2006, pp. 243-270 Universidad Autónoma Metropolitana Distrito Federal, México</w:t>
      </w:r>
    </w:p>
    <w:p w14:paraId="2CA196FE" w14:textId="77777777" w:rsidR="00E72CB1" w:rsidRPr="00E72CB1" w:rsidRDefault="00E72CB1" w:rsidP="00E72CB1">
      <w:pPr>
        <w:widowControl w:val="0"/>
        <w:autoSpaceDE w:val="0"/>
        <w:autoSpaceDN w:val="0"/>
        <w:adjustRightInd w:val="0"/>
        <w:jc w:val="both"/>
        <w:rPr>
          <w:rFonts w:ascii="Arial" w:hAnsi="Arial" w:cs="Arial"/>
          <w:color w:val="000000" w:themeColor="text1"/>
        </w:rPr>
      </w:pPr>
    </w:p>
    <w:p w14:paraId="6BAE2295" w14:textId="77777777" w:rsidR="00E72CB1" w:rsidRPr="00E72CB1" w:rsidRDefault="00E72CB1" w:rsidP="00E72CB1">
      <w:pPr>
        <w:widowControl w:val="0"/>
        <w:autoSpaceDE w:val="0"/>
        <w:autoSpaceDN w:val="0"/>
        <w:adjustRightInd w:val="0"/>
        <w:jc w:val="both"/>
        <w:rPr>
          <w:rFonts w:ascii="Arial" w:hAnsi="Arial" w:cs="Arial"/>
          <w:color w:val="000000" w:themeColor="text1"/>
        </w:rPr>
      </w:pPr>
      <w:proofErr w:type="spellStart"/>
      <w:r w:rsidRPr="00E72CB1">
        <w:rPr>
          <w:rFonts w:ascii="Arial" w:hAnsi="Arial" w:cs="Arial"/>
          <w:color w:val="000000" w:themeColor="text1"/>
        </w:rPr>
        <w:t>Shiner</w:t>
      </w:r>
      <w:proofErr w:type="spellEnd"/>
      <w:r w:rsidRPr="00E72CB1">
        <w:rPr>
          <w:rFonts w:ascii="Arial" w:hAnsi="Arial" w:cs="Arial"/>
          <w:color w:val="000000" w:themeColor="text1"/>
        </w:rPr>
        <w:t xml:space="preserve">, L. (2004). La Invención del Arte. España: </w:t>
      </w:r>
      <w:proofErr w:type="spellStart"/>
      <w:r w:rsidRPr="00E72CB1">
        <w:rPr>
          <w:rFonts w:ascii="Arial" w:hAnsi="Arial" w:cs="Arial"/>
          <w:color w:val="000000" w:themeColor="text1"/>
        </w:rPr>
        <w:t>Paídos</w:t>
      </w:r>
      <w:proofErr w:type="spellEnd"/>
      <w:r w:rsidRPr="00E72CB1">
        <w:rPr>
          <w:rFonts w:ascii="Arial" w:hAnsi="Arial" w:cs="Arial"/>
          <w:color w:val="000000" w:themeColor="text1"/>
        </w:rPr>
        <w:t xml:space="preserve"> </w:t>
      </w:r>
      <w:proofErr w:type="spellStart"/>
      <w:r w:rsidRPr="00E72CB1">
        <w:rPr>
          <w:rFonts w:ascii="Arial" w:hAnsi="Arial" w:cs="Arial"/>
          <w:color w:val="000000" w:themeColor="text1"/>
        </w:rPr>
        <w:t>Iberica</w:t>
      </w:r>
      <w:proofErr w:type="spellEnd"/>
      <w:r w:rsidRPr="00E72CB1">
        <w:rPr>
          <w:rFonts w:ascii="Arial" w:hAnsi="Arial" w:cs="Arial"/>
          <w:color w:val="000000" w:themeColor="text1"/>
        </w:rPr>
        <w:t xml:space="preserve"> </w:t>
      </w:r>
    </w:p>
    <w:p w14:paraId="0138A117" w14:textId="4E2A5202" w:rsidR="00E72CB1" w:rsidRPr="00E72CB1" w:rsidRDefault="00E72CB1" w:rsidP="00E72CB1">
      <w:pPr>
        <w:widowControl w:val="0"/>
        <w:autoSpaceDE w:val="0"/>
        <w:autoSpaceDN w:val="0"/>
        <w:adjustRightInd w:val="0"/>
        <w:jc w:val="both"/>
        <w:rPr>
          <w:rFonts w:ascii="Arial" w:hAnsi="Arial" w:cs="Arial"/>
          <w:color w:val="000000" w:themeColor="text1"/>
        </w:rPr>
      </w:pPr>
      <w:r w:rsidRPr="00E72CB1">
        <w:rPr>
          <w:rFonts w:ascii="Arial" w:hAnsi="Arial" w:cs="Arial"/>
          <w:color w:val="000000" w:themeColor="text1"/>
        </w:rPr>
        <w:t>Sánchez Vázquez, A. EL ARTE DE MASAS* (pp.140,141-145, 148-153)</w:t>
      </w:r>
    </w:p>
    <w:p w14:paraId="4898F85C" w14:textId="77777777" w:rsidR="00E72CB1" w:rsidRPr="00E72CB1" w:rsidRDefault="00E72CB1" w:rsidP="00E72CB1">
      <w:pPr>
        <w:widowControl w:val="0"/>
        <w:autoSpaceDE w:val="0"/>
        <w:autoSpaceDN w:val="0"/>
        <w:adjustRightInd w:val="0"/>
        <w:jc w:val="both"/>
        <w:rPr>
          <w:rFonts w:ascii="Arial" w:hAnsi="Arial" w:cs="Arial"/>
          <w:color w:val="000000" w:themeColor="text1"/>
        </w:rPr>
      </w:pPr>
    </w:p>
    <w:p w14:paraId="7A1BB5F7" w14:textId="77777777" w:rsidR="00E72CB1" w:rsidRDefault="007456C6" w:rsidP="00E72CB1">
      <w:pPr>
        <w:spacing w:before="120"/>
        <w:jc w:val="both"/>
        <w:rPr>
          <w:rFonts w:ascii="Arial" w:hAnsi="Arial" w:cs="Arial"/>
          <w:color w:val="000000" w:themeColor="text1"/>
        </w:rPr>
      </w:pPr>
      <w:r w:rsidRPr="00E72CB1">
        <w:rPr>
          <w:rFonts w:ascii="Arial" w:hAnsi="Arial" w:cs="Arial"/>
          <w:color w:val="000000" w:themeColor="text1"/>
        </w:rPr>
        <w:t xml:space="preserve">Stuart </w:t>
      </w:r>
      <w:proofErr w:type="spellStart"/>
      <w:r w:rsidRPr="00E72CB1">
        <w:rPr>
          <w:rFonts w:ascii="Arial" w:hAnsi="Arial" w:cs="Arial"/>
          <w:color w:val="000000" w:themeColor="text1"/>
        </w:rPr>
        <w:t>Mill</w:t>
      </w:r>
      <w:proofErr w:type="spellEnd"/>
      <w:r w:rsidR="00804F38" w:rsidRPr="00E72CB1">
        <w:rPr>
          <w:rFonts w:ascii="Arial" w:hAnsi="Arial" w:cs="Arial"/>
          <w:color w:val="000000" w:themeColor="text1"/>
        </w:rPr>
        <w:t xml:space="preserve">, J. </w:t>
      </w:r>
      <w:r w:rsidRPr="00E72CB1">
        <w:rPr>
          <w:rFonts w:ascii="Arial" w:hAnsi="Arial" w:cs="Arial"/>
          <w:color w:val="000000" w:themeColor="text1"/>
        </w:rPr>
        <w:t>Sobre la libertad; Alianza Editorial; México, 1988, pp.118-119.</w:t>
      </w:r>
    </w:p>
    <w:p w14:paraId="6F0E310A" w14:textId="1420CAC8" w:rsidR="00E72CB1" w:rsidRPr="00E72CB1" w:rsidRDefault="00E72CB1" w:rsidP="00E72CB1">
      <w:pPr>
        <w:spacing w:before="120"/>
        <w:jc w:val="both"/>
        <w:rPr>
          <w:rFonts w:ascii="Arial" w:hAnsi="Arial" w:cs="Arial"/>
          <w:color w:val="000000" w:themeColor="text1"/>
        </w:rPr>
      </w:pPr>
      <w:r w:rsidRPr="00E72CB1">
        <w:rPr>
          <w:rFonts w:ascii="Arial" w:hAnsi="Arial" w:cs="Arial"/>
          <w:color w:val="000000" w:themeColor="text1"/>
        </w:rPr>
        <w:t xml:space="preserve">Trujillo, J. D. C. (2019b, marzo 7). </w:t>
      </w:r>
      <w:r w:rsidRPr="00E72CB1">
        <w:rPr>
          <w:rFonts w:ascii="Arial" w:hAnsi="Arial" w:cs="Arial"/>
          <w:i/>
          <w:iCs/>
          <w:color w:val="000000" w:themeColor="text1"/>
        </w:rPr>
        <w:t>Neo-</w:t>
      </w:r>
      <w:proofErr w:type="spellStart"/>
      <w:r w:rsidRPr="00E72CB1">
        <w:rPr>
          <w:rFonts w:ascii="Arial" w:hAnsi="Arial" w:cs="Arial"/>
          <w:i/>
          <w:iCs/>
          <w:color w:val="000000" w:themeColor="text1"/>
        </w:rPr>
        <w:t>Perreo</w:t>
      </w:r>
      <w:proofErr w:type="spellEnd"/>
      <w:r w:rsidRPr="00E72CB1">
        <w:rPr>
          <w:rFonts w:ascii="Arial" w:hAnsi="Arial" w:cs="Arial"/>
          <w:i/>
          <w:iCs/>
          <w:color w:val="000000" w:themeColor="text1"/>
        </w:rPr>
        <w:t>: cuando el reggaetón promueve otra forma de mover el culo</w:t>
      </w:r>
      <w:r w:rsidRPr="00E72CB1">
        <w:rPr>
          <w:rFonts w:ascii="Arial" w:hAnsi="Arial" w:cs="Arial"/>
          <w:color w:val="000000" w:themeColor="text1"/>
        </w:rPr>
        <w:t>. Shock. https://www.shock.co/musica/neo-perreo-cuando-el-reggaeton-promueve-otra-forma-de-mover-el-culo</w:t>
      </w:r>
    </w:p>
    <w:p w14:paraId="5EBC64DC" w14:textId="77777777" w:rsidR="00805F51" w:rsidRDefault="00805F51" w:rsidP="00DE750C">
      <w:pPr>
        <w:spacing w:line="480" w:lineRule="auto"/>
        <w:jc w:val="both"/>
        <w:rPr>
          <w:rFonts w:ascii="Arial" w:hAnsi="Arial" w:cs="Arial"/>
          <w:color w:val="000000"/>
        </w:rPr>
      </w:pPr>
    </w:p>
    <w:p w14:paraId="22D94DC4" w14:textId="77777777" w:rsidR="00AA61AC" w:rsidRDefault="00AA61AC" w:rsidP="00DE750C">
      <w:pPr>
        <w:spacing w:line="480" w:lineRule="auto"/>
        <w:jc w:val="both"/>
        <w:rPr>
          <w:rFonts w:ascii="Arial" w:hAnsi="Arial" w:cs="Arial"/>
          <w:color w:val="000000"/>
        </w:rPr>
      </w:pPr>
    </w:p>
    <w:p w14:paraId="05891B31" w14:textId="77777777" w:rsidR="00AA61AC" w:rsidRDefault="00AA61AC" w:rsidP="00DE750C">
      <w:pPr>
        <w:spacing w:line="480" w:lineRule="auto"/>
        <w:jc w:val="both"/>
        <w:rPr>
          <w:rFonts w:ascii="Arial" w:hAnsi="Arial" w:cs="Arial"/>
          <w:color w:val="000000"/>
        </w:rPr>
      </w:pPr>
    </w:p>
    <w:p w14:paraId="3F8E9A93" w14:textId="77777777" w:rsidR="003C6ECC" w:rsidRPr="005650B4" w:rsidRDefault="003C6ECC" w:rsidP="003428A0">
      <w:pPr>
        <w:spacing w:before="120" w:line="360" w:lineRule="auto"/>
        <w:jc w:val="both"/>
        <w:rPr>
          <w:rFonts w:ascii="Arial" w:hAnsi="Arial" w:cs="Arial"/>
        </w:rPr>
      </w:pPr>
    </w:p>
    <w:p w14:paraId="5CCCE2D3" w14:textId="77777777" w:rsidR="00360F30" w:rsidRDefault="00360F30" w:rsidP="005650B4">
      <w:pPr>
        <w:jc w:val="both"/>
        <w:rPr>
          <w:rFonts w:ascii="Arial" w:hAnsi="Arial" w:cs="Arial"/>
          <w:lang w:val="es-ES"/>
        </w:rPr>
      </w:pPr>
    </w:p>
    <w:p w14:paraId="3B26A84C" w14:textId="77777777" w:rsidR="00CA626F" w:rsidRDefault="00CA626F" w:rsidP="00A83A7B">
      <w:pPr>
        <w:widowControl w:val="0"/>
        <w:autoSpaceDE w:val="0"/>
        <w:autoSpaceDN w:val="0"/>
        <w:adjustRightInd w:val="0"/>
        <w:rPr>
          <w:rFonts w:ascii="AppleSystemUIFont" w:hAnsi="AppleSystemUIFont" w:cs="AppleSystemUIFont"/>
          <w:color w:val="353535"/>
        </w:rPr>
      </w:pPr>
    </w:p>
    <w:p w14:paraId="551337CF" w14:textId="77777777" w:rsidR="003C6ECC" w:rsidRDefault="003C6ECC">
      <w:pPr>
        <w:rPr>
          <w:lang w:val="es-ES"/>
        </w:rPr>
      </w:pPr>
    </w:p>
    <w:p w14:paraId="5D50F5FC" w14:textId="77777777" w:rsidR="003C6ECC" w:rsidRDefault="003C6ECC" w:rsidP="003C6ECC">
      <w:pPr>
        <w:rPr>
          <w:lang w:val="es-ES"/>
        </w:rPr>
      </w:pPr>
    </w:p>
    <w:p w14:paraId="05F9B312" w14:textId="77777777" w:rsidR="003C6ECC" w:rsidRPr="003C6ECC" w:rsidRDefault="003C6ECC" w:rsidP="003C6ECC">
      <w:pPr>
        <w:rPr>
          <w:lang w:val="es-ES"/>
        </w:rPr>
      </w:pPr>
    </w:p>
    <w:p w14:paraId="575769F1" w14:textId="77777777" w:rsidR="003C6ECC" w:rsidRPr="003C6ECC" w:rsidRDefault="003C6ECC" w:rsidP="003C6ECC">
      <w:pPr>
        <w:rPr>
          <w:lang w:val="es-ES"/>
        </w:rPr>
      </w:pPr>
    </w:p>
    <w:p w14:paraId="4F88296D" w14:textId="77777777" w:rsidR="003C6ECC" w:rsidRPr="003C6ECC" w:rsidRDefault="003C6ECC" w:rsidP="003C6ECC">
      <w:pPr>
        <w:rPr>
          <w:lang w:val="es-ES"/>
        </w:rPr>
      </w:pPr>
    </w:p>
    <w:p w14:paraId="35AA2380" w14:textId="77777777" w:rsidR="003C6ECC" w:rsidRPr="003C6ECC" w:rsidRDefault="003C6ECC" w:rsidP="003C6ECC">
      <w:pPr>
        <w:rPr>
          <w:lang w:val="es-ES"/>
        </w:rPr>
      </w:pPr>
    </w:p>
    <w:p w14:paraId="5B20A45D" w14:textId="77777777" w:rsidR="003C6ECC" w:rsidRPr="003C6ECC" w:rsidRDefault="003C6ECC" w:rsidP="003C6ECC">
      <w:pPr>
        <w:rPr>
          <w:lang w:val="es-ES"/>
        </w:rPr>
      </w:pPr>
    </w:p>
    <w:p w14:paraId="0E4E6CD7" w14:textId="77777777" w:rsidR="003C6ECC" w:rsidRPr="003C6ECC" w:rsidRDefault="003C6ECC" w:rsidP="003C6ECC">
      <w:pPr>
        <w:rPr>
          <w:lang w:val="es-ES"/>
        </w:rPr>
      </w:pPr>
    </w:p>
    <w:p w14:paraId="71B21A8A" w14:textId="77777777" w:rsidR="003C6ECC" w:rsidRPr="003C6ECC" w:rsidRDefault="003C6ECC" w:rsidP="003C6ECC">
      <w:pPr>
        <w:rPr>
          <w:lang w:val="es-ES"/>
        </w:rPr>
      </w:pPr>
    </w:p>
    <w:p w14:paraId="58B1274D" w14:textId="77777777" w:rsidR="003C6ECC" w:rsidRPr="003C6ECC" w:rsidRDefault="003C6ECC" w:rsidP="003C6ECC">
      <w:pPr>
        <w:rPr>
          <w:lang w:val="es-ES"/>
        </w:rPr>
      </w:pPr>
    </w:p>
    <w:p w14:paraId="1F3DA8E4" w14:textId="77777777" w:rsidR="003C6ECC" w:rsidRPr="003C6ECC" w:rsidRDefault="003C6ECC" w:rsidP="003C6ECC">
      <w:pPr>
        <w:rPr>
          <w:lang w:val="es-ES"/>
        </w:rPr>
      </w:pPr>
    </w:p>
    <w:p w14:paraId="1B84E63B" w14:textId="77777777" w:rsidR="003C6ECC" w:rsidRPr="003C6ECC" w:rsidRDefault="003C6ECC" w:rsidP="003C6ECC">
      <w:pPr>
        <w:rPr>
          <w:lang w:val="es-ES"/>
        </w:rPr>
      </w:pPr>
    </w:p>
    <w:p w14:paraId="54813023" w14:textId="77777777" w:rsidR="003C6ECC" w:rsidRPr="003C6ECC" w:rsidRDefault="003C6ECC" w:rsidP="003C6ECC">
      <w:pPr>
        <w:ind w:firstLine="708"/>
        <w:rPr>
          <w:lang w:val="es-ES"/>
        </w:rPr>
      </w:pPr>
    </w:p>
    <w:p w14:paraId="7B208C39" w14:textId="77777777" w:rsidR="004F6421" w:rsidRPr="003C6ECC" w:rsidRDefault="004F6421" w:rsidP="003C6ECC">
      <w:pPr>
        <w:rPr>
          <w:lang w:val="es-ES"/>
        </w:rPr>
      </w:pPr>
    </w:p>
    <w:sectPr w:rsidR="004F6421" w:rsidRPr="003C6ECC" w:rsidSect="00584C57">
      <w:headerReference w:type="default" r:id="rId10"/>
      <w:footerReference w:type="even"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EDF7D" w14:textId="77777777" w:rsidR="00BD5987" w:rsidRDefault="00BD5987" w:rsidP="00360F30">
      <w:r>
        <w:separator/>
      </w:r>
    </w:p>
  </w:endnote>
  <w:endnote w:type="continuationSeparator" w:id="0">
    <w:p w14:paraId="4797E12E" w14:textId="77777777" w:rsidR="00BD5987" w:rsidRDefault="00BD5987" w:rsidP="0036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D35E8" w14:textId="77777777" w:rsidR="00584C57" w:rsidRDefault="00584C57" w:rsidP="00AA2EB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F6D7B0" w14:textId="77777777" w:rsidR="00584C57" w:rsidRDefault="00584C57" w:rsidP="00584C5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F47F2" w14:textId="77777777" w:rsidR="00584C57" w:rsidRDefault="00584C57" w:rsidP="00AA2EB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0267">
      <w:rPr>
        <w:rStyle w:val="Nmerodepgina"/>
        <w:noProof/>
      </w:rPr>
      <w:t>12</w:t>
    </w:r>
    <w:r>
      <w:rPr>
        <w:rStyle w:val="Nmerodepgina"/>
      </w:rPr>
      <w:fldChar w:fldCharType="end"/>
    </w:r>
  </w:p>
  <w:p w14:paraId="06399D2C" w14:textId="77777777" w:rsidR="00584C57" w:rsidRDefault="00584C57" w:rsidP="00584C5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0502F" w14:textId="77777777" w:rsidR="00BD5987" w:rsidRDefault="00BD5987" w:rsidP="00360F30">
      <w:r>
        <w:separator/>
      </w:r>
    </w:p>
  </w:footnote>
  <w:footnote w:type="continuationSeparator" w:id="0">
    <w:p w14:paraId="14CB53E0" w14:textId="77777777" w:rsidR="00BD5987" w:rsidRDefault="00BD5987" w:rsidP="00360F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2ADE3" w14:textId="4EF954D0" w:rsidR="00584C57" w:rsidRDefault="00584C57" w:rsidP="00584C57">
    <w:pPr>
      <w:pStyle w:val="Encabezado"/>
      <w:jc w:val="right"/>
    </w:pPr>
    <w:r>
      <w:t xml:space="preserve">Contracultura: el </w:t>
    </w:r>
    <w:proofErr w:type="spellStart"/>
    <w:r>
      <w:t>Neoperreo</w:t>
    </w:r>
    <w:proofErr w:type="spellEnd"/>
    <w:r>
      <w:t xml:space="preserve"> como libertad de expresión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21"/>
    <w:rsid w:val="00015D68"/>
    <w:rsid w:val="00021052"/>
    <w:rsid w:val="00042891"/>
    <w:rsid w:val="00082B3A"/>
    <w:rsid w:val="000B7A1C"/>
    <w:rsid w:val="000D4A68"/>
    <w:rsid w:val="000F410B"/>
    <w:rsid w:val="00113B25"/>
    <w:rsid w:val="00117E62"/>
    <w:rsid w:val="0018196F"/>
    <w:rsid w:val="001914F0"/>
    <w:rsid w:val="002101C0"/>
    <w:rsid w:val="00262A35"/>
    <w:rsid w:val="00285E1A"/>
    <w:rsid w:val="00296A0F"/>
    <w:rsid w:val="002B1B45"/>
    <w:rsid w:val="003428A0"/>
    <w:rsid w:val="00360F30"/>
    <w:rsid w:val="0038143C"/>
    <w:rsid w:val="00381652"/>
    <w:rsid w:val="0039663A"/>
    <w:rsid w:val="003C6ECC"/>
    <w:rsid w:val="004607CD"/>
    <w:rsid w:val="004853F5"/>
    <w:rsid w:val="004A6749"/>
    <w:rsid w:val="004D3568"/>
    <w:rsid w:val="004F6421"/>
    <w:rsid w:val="005650B4"/>
    <w:rsid w:val="00584C57"/>
    <w:rsid w:val="006F119E"/>
    <w:rsid w:val="00710267"/>
    <w:rsid w:val="007305C9"/>
    <w:rsid w:val="007456C6"/>
    <w:rsid w:val="007C3D2F"/>
    <w:rsid w:val="00804F38"/>
    <w:rsid w:val="00805F51"/>
    <w:rsid w:val="0082441E"/>
    <w:rsid w:val="00886BED"/>
    <w:rsid w:val="00964526"/>
    <w:rsid w:val="009B3EE3"/>
    <w:rsid w:val="009C3C84"/>
    <w:rsid w:val="009F0B5F"/>
    <w:rsid w:val="00A83A7B"/>
    <w:rsid w:val="00AA61AC"/>
    <w:rsid w:val="00AD760D"/>
    <w:rsid w:val="00AF7A03"/>
    <w:rsid w:val="00BD5987"/>
    <w:rsid w:val="00C27F30"/>
    <w:rsid w:val="00CA626F"/>
    <w:rsid w:val="00D72E52"/>
    <w:rsid w:val="00DE750C"/>
    <w:rsid w:val="00E672E2"/>
    <w:rsid w:val="00E72CB1"/>
    <w:rsid w:val="00FB16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8E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38"/>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60F30"/>
    <w:rPr>
      <w:rFonts w:ascii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360F30"/>
    <w:rPr>
      <w:sz w:val="20"/>
      <w:szCs w:val="20"/>
      <w:lang w:val="es-MX"/>
    </w:rPr>
  </w:style>
  <w:style w:type="character" w:styleId="Refdenotaalpie">
    <w:name w:val="footnote reference"/>
    <w:basedOn w:val="Fuentedeprrafopredeter"/>
    <w:unhideWhenUsed/>
    <w:rsid w:val="00360F30"/>
    <w:rPr>
      <w:vertAlign w:val="superscript"/>
    </w:rPr>
  </w:style>
  <w:style w:type="paragraph" w:styleId="Mapadeldocumento">
    <w:name w:val="Document Map"/>
    <w:basedOn w:val="Normal"/>
    <w:link w:val="MapadeldocumentoCar"/>
    <w:uiPriority w:val="99"/>
    <w:semiHidden/>
    <w:unhideWhenUsed/>
    <w:rsid w:val="00D72E52"/>
    <w:rPr>
      <w:lang w:eastAsia="en-US"/>
    </w:rPr>
  </w:style>
  <w:style w:type="character" w:customStyle="1" w:styleId="MapadeldocumentoCar">
    <w:name w:val="Mapa del documento Car"/>
    <w:basedOn w:val="Fuentedeprrafopredeter"/>
    <w:link w:val="Mapadeldocumento"/>
    <w:uiPriority w:val="99"/>
    <w:semiHidden/>
    <w:rsid w:val="00D72E52"/>
    <w:rPr>
      <w:rFonts w:ascii="Times New Roman" w:hAnsi="Times New Roman" w:cs="Times New Roman"/>
    </w:rPr>
  </w:style>
  <w:style w:type="paragraph" w:styleId="NormalWeb">
    <w:name w:val="Normal (Web)"/>
    <w:basedOn w:val="Normal"/>
    <w:uiPriority w:val="99"/>
    <w:unhideWhenUsed/>
    <w:rsid w:val="00FB161E"/>
    <w:pPr>
      <w:spacing w:before="100" w:beforeAutospacing="1" w:after="100" w:afterAutospacing="1"/>
    </w:pPr>
  </w:style>
  <w:style w:type="paragraph" w:styleId="Encabezado">
    <w:name w:val="header"/>
    <w:basedOn w:val="Normal"/>
    <w:link w:val="EncabezadoCar"/>
    <w:uiPriority w:val="99"/>
    <w:unhideWhenUsed/>
    <w:rsid w:val="00584C57"/>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584C57"/>
  </w:style>
  <w:style w:type="paragraph" w:styleId="Piedepgina">
    <w:name w:val="footer"/>
    <w:basedOn w:val="Normal"/>
    <w:link w:val="PiedepginaCar"/>
    <w:uiPriority w:val="99"/>
    <w:unhideWhenUsed/>
    <w:rsid w:val="00584C57"/>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584C57"/>
  </w:style>
  <w:style w:type="character" w:styleId="Nmerodepgina">
    <w:name w:val="page number"/>
    <w:basedOn w:val="Fuentedeprrafopredeter"/>
    <w:uiPriority w:val="99"/>
    <w:semiHidden/>
    <w:unhideWhenUsed/>
    <w:rsid w:val="00584C57"/>
  </w:style>
  <w:style w:type="character" w:styleId="Hipervnculo">
    <w:name w:val="Hyperlink"/>
    <w:basedOn w:val="Fuentedeprrafopredeter"/>
    <w:uiPriority w:val="99"/>
    <w:unhideWhenUsed/>
    <w:rsid w:val="007456C6"/>
    <w:rPr>
      <w:color w:val="0000FF"/>
      <w:u w:val="single"/>
    </w:rPr>
  </w:style>
  <w:style w:type="character" w:customStyle="1" w:styleId="articlepage-authorby">
    <w:name w:val="articlepage-authorby"/>
    <w:basedOn w:val="Fuentedeprrafopredeter"/>
    <w:rsid w:val="007456C6"/>
  </w:style>
  <w:style w:type="character" w:customStyle="1" w:styleId="articlepage-byline-divider">
    <w:name w:val="articlepage-byline-divider"/>
    <w:basedOn w:val="Fuentedeprrafopredeter"/>
    <w:rsid w:val="007456C6"/>
  </w:style>
  <w:style w:type="character" w:styleId="Hipervnculovisitado">
    <w:name w:val="FollowedHyperlink"/>
    <w:basedOn w:val="Fuentedeprrafopredeter"/>
    <w:uiPriority w:val="99"/>
    <w:semiHidden/>
    <w:unhideWhenUsed/>
    <w:rsid w:val="00745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9615">
      <w:bodyDiv w:val="1"/>
      <w:marLeft w:val="0"/>
      <w:marRight w:val="0"/>
      <w:marTop w:val="0"/>
      <w:marBottom w:val="0"/>
      <w:divBdr>
        <w:top w:val="none" w:sz="0" w:space="0" w:color="auto"/>
        <w:left w:val="none" w:sz="0" w:space="0" w:color="auto"/>
        <w:bottom w:val="none" w:sz="0" w:space="0" w:color="auto"/>
        <w:right w:val="none" w:sz="0" w:space="0" w:color="auto"/>
      </w:divBdr>
    </w:div>
    <w:div w:id="255210854">
      <w:bodyDiv w:val="1"/>
      <w:marLeft w:val="0"/>
      <w:marRight w:val="0"/>
      <w:marTop w:val="0"/>
      <w:marBottom w:val="0"/>
      <w:divBdr>
        <w:top w:val="none" w:sz="0" w:space="0" w:color="auto"/>
        <w:left w:val="none" w:sz="0" w:space="0" w:color="auto"/>
        <w:bottom w:val="none" w:sz="0" w:space="0" w:color="auto"/>
        <w:right w:val="none" w:sz="0" w:space="0" w:color="auto"/>
      </w:divBdr>
    </w:div>
    <w:div w:id="349331030">
      <w:bodyDiv w:val="1"/>
      <w:marLeft w:val="0"/>
      <w:marRight w:val="0"/>
      <w:marTop w:val="0"/>
      <w:marBottom w:val="0"/>
      <w:divBdr>
        <w:top w:val="none" w:sz="0" w:space="0" w:color="auto"/>
        <w:left w:val="none" w:sz="0" w:space="0" w:color="auto"/>
        <w:bottom w:val="none" w:sz="0" w:space="0" w:color="auto"/>
        <w:right w:val="none" w:sz="0" w:space="0" w:color="auto"/>
      </w:divBdr>
    </w:div>
    <w:div w:id="504326247">
      <w:bodyDiv w:val="1"/>
      <w:marLeft w:val="0"/>
      <w:marRight w:val="0"/>
      <w:marTop w:val="0"/>
      <w:marBottom w:val="0"/>
      <w:divBdr>
        <w:top w:val="none" w:sz="0" w:space="0" w:color="auto"/>
        <w:left w:val="none" w:sz="0" w:space="0" w:color="auto"/>
        <w:bottom w:val="none" w:sz="0" w:space="0" w:color="auto"/>
        <w:right w:val="none" w:sz="0" w:space="0" w:color="auto"/>
      </w:divBdr>
    </w:div>
    <w:div w:id="550769527">
      <w:bodyDiv w:val="1"/>
      <w:marLeft w:val="0"/>
      <w:marRight w:val="0"/>
      <w:marTop w:val="0"/>
      <w:marBottom w:val="0"/>
      <w:divBdr>
        <w:top w:val="none" w:sz="0" w:space="0" w:color="auto"/>
        <w:left w:val="none" w:sz="0" w:space="0" w:color="auto"/>
        <w:bottom w:val="none" w:sz="0" w:space="0" w:color="auto"/>
        <w:right w:val="none" w:sz="0" w:space="0" w:color="auto"/>
      </w:divBdr>
    </w:div>
    <w:div w:id="683095897">
      <w:bodyDiv w:val="1"/>
      <w:marLeft w:val="0"/>
      <w:marRight w:val="0"/>
      <w:marTop w:val="0"/>
      <w:marBottom w:val="0"/>
      <w:divBdr>
        <w:top w:val="none" w:sz="0" w:space="0" w:color="auto"/>
        <w:left w:val="none" w:sz="0" w:space="0" w:color="auto"/>
        <w:bottom w:val="none" w:sz="0" w:space="0" w:color="auto"/>
        <w:right w:val="none" w:sz="0" w:space="0" w:color="auto"/>
      </w:divBdr>
    </w:div>
    <w:div w:id="954100566">
      <w:bodyDiv w:val="1"/>
      <w:marLeft w:val="0"/>
      <w:marRight w:val="0"/>
      <w:marTop w:val="0"/>
      <w:marBottom w:val="0"/>
      <w:divBdr>
        <w:top w:val="none" w:sz="0" w:space="0" w:color="auto"/>
        <w:left w:val="none" w:sz="0" w:space="0" w:color="auto"/>
        <w:bottom w:val="none" w:sz="0" w:space="0" w:color="auto"/>
        <w:right w:val="none" w:sz="0" w:space="0" w:color="auto"/>
      </w:divBdr>
    </w:div>
    <w:div w:id="1051884038">
      <w:bodyDiv w:val="1"/>
      <w:marLeft w:val="0"/>
      <w:marRight w:val="0"/>
      <w:marTop w:val="0"/>
      <w:marBottom w:val="0"/>
      <w:divBdr>
        <w:top w:val="none" w:sz="0" w:space="0" w:color="auto"/>
        <w:left w:val="none" w:sz="0" w:space="0" w:color="auto"/>
        <w:bottom w:val="none" w:sz="0" w:space="0" w:color="auto"/>
        <w:right w:val="none" w:sz="0" w:space="0" w:color="auto"/>
      </w:divBdr>
    </w:div>
    <w:div w:id="1076325146">
      <w:bodyDiv w:val="1"/>
      <w:marLeft w:val="0"/>
      <w:marRight w:val="0"/>
      <w:marTop w:val="0"/>
      <w:marBottom w:val="0"/>
      <w:divBdr>
        <w:top w:val="none" w:sz="0" w:space="0" w:color="auto"/>
        <w:left w:val="none" w:sz="0" w:space="0" w:color="auto"/>
        <w:bottom w:val="none" w:sz="0" w:space="0" w:color="auto"/>
        <w:right w:val="none" w:sz="0" w:space="0" w:color="auto"/>
      </w:divBdr>
    </w:div>
    <w:div w:id="1141002042">
      <w:bodyDiv w:val="1"/>
      <w:marLeft w:val="0"/>
      <w:marRight w:val="0"/>
      <w:marTop w:val="0"/>
      <w:marBottom w:val="0"/>
      <w:divBdr>
        <w:top w:val="none" w:sz="0" w:space="0" w:color="auto"/>
        <w:left w:val="none" w:sz="0" w:space="0" w:color="auto"/>
        <w:bottom w:val="none" w:sz="0" w:space="0" w:color="auto"/>
        <w:right w:val="none" w:sz="0" w:space="0" w:color="auto"/>
      </w:divBdr>
    </w:div>
    <w:div w:id="1149975818">
      <w:bodyDiv w:val="1"/>
      <w:marLeft w:val="0"/>
      <w:marRight w:val="0"/>
      <w:marTop w:val="0"/>
      <w:marBottom w:val="0"/>
      <w:divBdr>
        <w:top w:val="none" w:sz="0" w:space="0" w:color="auto"/>
        <w:left w:val="none" w:sz="0" w:space="0" w:color="auto"/>
        <w:bottom w:val="none" w:sz="0" w:space="0" w:color="auto"/>
        <w:right w:val="none" w:sz="0" w:space="0" w:color="auto"/>
      </w:divBdr>
    </w:div>
    <w:div w:id="1245072936">
      <w:bodyDiv w:val="1"/>
      <w:marLeft w:val="0"/>
      <w:marRight w:val="0"/>
      <w:marTop w:val="0"/>
      <w:marBottom w:val="0"/>
      <w:divBdr>
        <w:top w:val="none" w:sz="0" w:space="0" w:color="auto"/>
        <w:left w:val="none" w:sz="0" w:space="0" w:color="auto"/>
        <w:bottom w:val="none" w:sz="0" w:space="0" w:color="auto"/>
        <w:right w:val="none" w:sz="0" w:space="0" w:color="auto"/>
      </w:divBdr>
    </w:div>
    <w:div w:id="1308244088">
      <w:bodyDiv w:val="1"/>
      <w:marLeft w:val="0"/>
      <w:marRight w:val="0"/>
      <w:marTop w:val="0"/>
      <w:marBottom w:val="0"/>
      <w:divBdr>
        <w:top w:val="none" w:sz="0" w:space="0" w:color="auto"/>
        <w:left w:val="none" w:sz="0" w:space="0" w:color="auto"/>
        <w:bottom w:val="none" w:sz="0" w:space="0" w:color="auto"/>
        <w:right w:val="none" w:sz="0" w:space="0" w:color="auto"/>
      </w:divBdr>
    </w:div>
    <w:div w:id="1402867121">
      <w:bodyDiv w:val="1"/>
      <w:marLeft w:val="0"/>
      <w:marRight w:val="0"/>
      <w:marTop w:val="0"/>
      <w:marBottom w:val="0"/>
      <w:divBdr>
        <w:top w:val="none" w:sz="0" w:space="0" w:color="auto"/>
        <w:left w:val="none" w:sz="0" w:space="0" w:color="auto"/>
        <w:bottom w:val="none" w:sz="0" w:space="0" w:color="auto"/>
        <w:right w:val="none" w:sz="0" w:space="0" w:color="auto"/>
      </w:divBdr>
    </w:div>
    <w:div w:id="1424296688">
      <w:bodyDiv w:val="1"/>
      <w:marLeft w:val="0"/>
      <w:marRight w:val="0"/>
      <w:marTop w:val="0"/>
      <w:marBottom w:val="0"/>
      <w:divBdr>
        <w:top w:val="none" w:sz="0" w:space="0" w:color="auto"/>
        <w:left w:val="none" w:sz="0" w:space="0" w:color="auto"/>
        <w:bottom w:val="none" w:sz="0" w:space="0" w:color="auto"/>
        <w:right w:val="none" w:sz="0" w:space="0" w:color="auto"/>
      </w:divBdr>
    </w:div>
    <w:div w:id="1429230304">
      <w:bodyDiv w:val="1"/>
      <w:marLeft w:val="0"/>
      <w:marRight w:val="0"/>
      <w:marTop w:val="0"/>
      <w:marBottom w:val="0"/>
      <w:divBdr>
        <w:top w:val="none" w:sz="0" w:space="0" w:color="auto"/>
        <w:left w:val="none" w:sz="0" w:space="0" w:color="auto"/>
        <w:bottom w:val="none" w:sz="0" w:space="0" w:color="auto"/>
        <w:right w:val="none" w:sz="0" w:space="0" w:color="auto"/>
      </w:divBdr>
    </w:div>
    <w:div w:id="1955138799">
      <w:bodyDiv w:val="1"/>
      <w:marLeft w:val="0"/>
      <w:marRight w:val="0"/>
      <w:marTop w:val="0"/>
      <w:marBottom w:val="0"/>
      <w:divBdr>
        <w:top w:val="none" w:sz="0" w:space="0" w:color="auto"/>
        <w:left w:val="none" w:sz="0" w:space="0" w:color="auto"/>
        <w:bottom w:val="none" w:sz="0" w:space="0" w:color="auto"/>
        <w:right w:val="none" w:sz="0" w:space="0" w:color="auto"/>
      </w:divBdr>
    </w:div>
    <w:div w:id="2131513699">
      <w:bodyDiv w:val="1"/>
      <w:marLeft w:val="0"/>
      <w:marRight w:val="0"/>
      <w:marTop w:val="0"/>
      <w:marBottom w:val="0"/>
      <w:divBdr>
        <w:top w:val="none" w:sz="0" w:space="0" w:color="auto"/>
        <w:left w:val="none" w:sz="0" w:space="0" w:color="auto"/>
        <w:bottom w:val="none" w:sz="0" w:space="0" w:color="auto"/>
        <w:right w:val="none" w:sz="0" w:space="0" w:color="auto"/>
      </w:divBdr>
    </w:div>
    <w:div w:id="2134933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shock.co/musica/neo-perreo-cuando-el-reggaeton-promueve-otra-forma-de-" TargetMode="External"/><Relationship Id="rId8" Type="http://schemas.openxmlformats.org/officeDocument/2006/relationships/hyperlink" Target="https://www.eldiario.es/cultura/neoperreo-cruce-digital-regueton_1_1974148.html#:%7E:text=%22El%20'neoperreo'%20es%20el,mismo%3A%20un%20%22baile%20muy%20sexy" TargetMode="External"/><Relationship Id="rId9" Type="http://schemas.openxmlformats.org/officeDocument/2006/relationships/hyperlink" Target="http://www.revistabellopublico.cl/index.php/reportajes-2/entretecho/172-neoperreo-la-ruptura-del-reggaeton"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3422</Words>
  <Characters>18822</Characters>
  <Application>Microsoft Macintosh Word</Application>
  <DocSecurity>0</DocSecurity>
  <Lines>156</Lines>
  <Paragraphs>44</Paragraphs>
  <ScaleCrop>false</ScaleCrop>
  <HeadingPairs>
    <vt:vector size="4" baseType="variant">
      <vt:variant>
        <vt:lpstr>Título</vt:lpstr>
      </vt:variant>
      <vt:variant>
        <vt:i4>1</vt:i4>
      </vt:variant>
      <vt:variant>
        <vt:lpstr>Headings</vt:lpstr>
      </vt:variant>
      <vt:variant>
        <vt:i4>13</vt:i4>
      </vt:variant>
    </vt:vector>
  </HeadingPairs>
  <TitlesOfParts>
    <vt:vector size="14" baseType="lpstr">
      <vt:lpstr/>
      <vt:lpstr>Universidad Iberoamericana Puebla</vt:lpstr>
      <vt:lpstr/>
      <vt:lpstr>Departamento de Humanidades</vt:lpstr>
      <vt:lpstr/>
      <vt:lpstr/>
      <vt:lpstr/>
      <vt:lpstr>Contracultura: el Neoperreo como libertad de expresión</vt:lpstr>
      <vt:lpstr>María del Rosario Hernández Maceda</vt:lpstr>
      <vt:lpstr/>
      <vt:lpstr>Teoría política y del Estado</vt:lpstr>
      <vt:lpstr>Dr. Francisco Javier Iracheta Fernández</vt:lpstr>
      <vt:lpstr>5 de diciembre 2020</vt:lpstr>
      <vt:lpstr/>
    </vt:vector>
  </TitlesOfParts>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GARCIA CANO RAFAEL GUSTAVO</dc:creator>
  <cp:keywords/>
  <dc:description/>
  <cp:lastModifiedBy>HERNANDEZ GARCIA CANO RAFAEL GUSTAVO</cp:lastModifiedBy>
  <cp:revision>2</cp:revision>
  <dcterms:created xsi:type="dcterms:W3CDTF">2020-12-05T07:24:00Z</dcterms:created>
  <dcterms:modified xsi:type="dcterms:W3CDTF">2020-12-05T07:24:00Z</dcterms:modified>
</cp:coreProperties>
</file>